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E65B5" w14:textId="77777777" w:rsidR="0098598F" w:rsidRPr="007A111F" w:rsidRDefault="0098598F" w:rsidP="00DE4AE8">
      <w:pPr>
        <w:jc w:val="both"/>
        <w:rPr>
          <w:lang w:val="lv-LV"/>
        </w:rPr>
      </w:pPr>
    </w:p>
    <w:p w14:paraId="6770C0B2" w14:textId="77777777" w:rsidR="0098598F" w:rsidRPr="007A111F" w:rsidRDefault="0098598F" w:rsidP="00DE4AE8">
      <w:pPr>
        <w:jc w:val="both"/>
        <w:rPr>
          <w:lang w:val="lv-LV"/>
        </w:rPr>
      </w:pPr>
    </w:p>
    <w:p w14:paraId="6B9D54BD" w14:textId="77777777" w:rsidR="0098598F" w:rsidRPr="007A111F" w:rsidRDefault="0098598F" w:rsidP="00DE4AE8">
      <w:pPr>
        <w:jc w:val="both"/>
        <w:rPr>
          <w:lang w:val="lv-LV"/>
        </w:rPr>
      </w:pPr>
    </w:p>
    <w:p w14:paraId="0DC8BBF7" w14:textId="77777777" w:rsidR="0098598F" w:rsidRPr="007A111F" w:rsidRDefault="0098598F" w:rsidP="00DE4AE8">
      <w:pPr>
        <w:jc w:val="both"/>
        <w:rPr>
          <w:i/>
          <w:color w:val="1F497D" w:themeColor="text2"/>
          <w:sz w:val="72"/>
          <w:szCs w:val="32"/>
          <w:lang w:val="lv-LV"/>
        </w:rPr>
      </w:pPr>
    </w:p>
    <w:p w14:paraId="68DFBC62" w14:textId="77777777" w:rsidR="0098598F" w:rsidRPr="007A111F" w:rsidRDefault="0098598F" w:rsidP="00DE4AE8">
      <w:pPr>
        <w:jc w:val="both"/>
        <w:rPr>
          <w:i/>
          <w:color w:val="1F497D" w:themeColor="text2"/>
          <w:sz w:val="72"/>
          <w:szCs w:val="32"/>
          <w:lang w:val="lv-LV"/>
        </w:rPr>
      </w:pPr>
    </w:p>
    <w:p w14:paraId="6A4AEAA5" w14:textId="03911F6A" w:rsidR="0098598F" w:rsidRPr="007A111F" w:rsidRDefault="00BE59E6" w:rsidP="00C874D3">
      <w:pPr>
        <w:jc w:val="center"/>
        <w:rPr>
          <w:lang w:val="lv-LV"/>
        </w:rPr>
      </w:pPr>
      <w:proofErr w:type="spellStart"/>
      <w:r w:rsidRPr="007A111F">
        <w:rPr>
          <w:i/>
          <w:color w:val="1F497D" w:themeColor="text2"/>
          <w:sz w:val="72"/>
          <w:szCs w:val="32"/>
          <w:lang w:val="lv-LV"/>
        </w:rPr>
        <w:t>Pārredzamība</w:t>
      </w:r>
      <w:proofErr w:type="spellEnd"/>
    </w:p>
    <w:p w14:paraId="57189D1F" w14:textId="77777777" w:rsidR="0098598F" w:rsidRPr="007A111F" w:rsidRDefault="0098598F" w:rsidP="00DE4AE8">
      <w:pPr>
        <w:jc w:val="both"/>
        <w:rPr>
          <w:lang w:val="lv-LV"/>
        </w:rPr>
      </w:pPr>
    </w:p>
    <w:p w14:paraId="66509EA7" w14:textId="77777777" w:rsidR="0098598F" w:rsidRPr="007A111F" w:rsidRDefault="0098598F" w:rsidP="00DE4AE8">
      <w:pPr>
        <w:jc w:val="both"/>
        <w:rPr>
          <w:lang w:val="lv-LV"/>
        </w:rPr>
      </w:pPr>
      <w:r w:rsidRPr="007A111F">
        <w:rPr>
          <w:lang w:val="lv-LV"/>
        </w:rPr>
        <w:br w:type="page"/>
      </w:r>
    </w:p>
    <w:p w14:paraId="3DE35831" w14:textId="77777777" w:rsidR="0098598F" w:rsidRPr="007A111F" w:rsidRDefault="0098598F" w:rsidP="00DE4AE8">
      <w:pPr>
        <w:jc w:val="both"/>
        <w:rPr>
          <w:lang w:val="lv-LV"/>
        </w:rPr>
      </w:pPr>
    </w:p>
    <w:p w14:paraId="55BB1C60" w14:textId="77777777" w:rsidR="0098598F" w:rsidRPr="007A111F" w:rsidRDefault="0098598F" w:rsidP="00DE4AE8">
      <w:pPr>
        <w:jc w:val="both"/>
        <w:rPr>
          <w:lang w:val="lv-LV"/>
        </w:rPr>
      </w:pPr>
    </w:p>
    <w:sdt>
      <w:sdtPr>
        <w:rPr>
          <w:rFonts w:eastAsiaTheme="minorHAnsi" w:cstheme="minorBidi"/>
          <w:b w:val="0"/>
          <w:bCs w:val="0"/>
          <w:i/>
          <w:color w:val="auto"/>
          <w:sz w:val="24"/>
          <w:szCs w:val="22"/>
          <w:lang w:val="lv-LV" w:eastAsia="en-US"/>
        </w:rPr>
        <w:id w:val="-1165633670"/>
        <w:docPartObj>
          <w:docPartGallery w:val="Table of Contents"/>
          <w:docPartUnique/>
        </w:docPartObj>
      </w:sdtPr>
      <w:sdtEndPr>
        <w:rPr>
          <w:i w:val="0"/>
          <w:noProof/>
        </w:rPr>
      </w:sdtEndPr>
      <w:sdtContent>
        <w:p w14:paraId="063C8125" w14:textId="26011465" w:rsidR="0098598F" w:rsidRPr="007A111F" w:rsidRDefault="00635067" w:rsidP="00DE4AE8">
          <w:pPr>
            <w:pStyle w:val="TOCHeading"/>
            <w:jc w:val="both"/>
            <w:rPr>
              <w:lang w:val="lv-LV"/>
            </w:rPr>
          </w:pPr>
          <w:r w:rsidRPr="007A111F">
            <w:rPr>
              <w:lang w:val="lv-LV"/>
            </w:rPr>
            <w:t>Saturs</w:t>
          </w:r>
        </w:p>
        <w:p w14:paraId="62F5C304" w14:textId="4CEF177D" w:rsidR="00F007F6" w:rsidRDefault="0098598F">
          <w:pPr>
            <w:pStyle w:val="TOC1"/>
            <w:tabs>
              <w:tab w:val="left" w:pos="440"/>
              <w:tab w:val="right" w:leader="dot" w:pos="9350"/>
            </w:tabs>
            <w:rPr>
              <w:rFonts w:asciiTheme="minorHAnsi" w:hAnsiTheme="minorHAnsi"/>
              <w:noProof/>
              <w:sz w:val="22"/>
              <w:lang w:val="lv-LV" w:eastAsia="lv-LV"/>
            </w:rPr>
          </w:pPr>
          <w:r w:rsidRPr="007A111F">
            <w:rPr>
              <w:lang w:val="lv-LV"/>
            </w:rPr>
            <w:fldChar w:fldCharType="begin"/>
          </w:r>
          <w:r w:rsidRPr="007A111F">
            <w:rPr>
              <w:lang w:val="lv-LV"/>
            </w:rPr>
            <w:instrText xml:space="preserve"> TOC \o "1-3" \h \z \u </w:instrText>
          </w:r>
          <w:r w:rsidRPr="007A111F">
            <w:rPr>
              <w:lang w:val="lv-LV"/>
            </w:rPr>
            <w:fldChar w:fldCharType="separate"/>
          </w:r>
          <w:bookmarkStart w:id="0" w:name="_GoBack"/>
          <w:bookmarkEnd w:id="0"/>
          <w:r w:rsidR="00F007F6" w:rsidRPr="006C725C">
            <w:rPr>
              <w:rStyle w:val="Hyperlink"/>
              <w:noProof/>
            </w:rPr>
            <w:fldChar w:fldCharType="begin"/>
          </w:r>
          <w:r w:rsidR="00F007F6" w:rsidRPr="006C725C">
            <w:rPr>
              <w:rStyle w:val="Hyperlink"/>
              <w:noProof/>
            </w:rPr>
            <w:instrText xml:space="preserve"> </w:instrText>
          </w:r>
          <w:r w:rsidR="00F007F6">
            <w:rPr>
              <w:noProof/>
            </w:rPr>
            <w:instrText>HYPERLINK \l "_Toc528754813"</w:instrText>
          </w:r>
          <w:r w:rsidR="00F007F6" w:rsidRPr="006C725C">
            <w:rPr>
              <w:rStyle w:val="Hyperlink"/>
              <w:noProof/>
            </w:rPr>
            <w:instrText xml:space="preserve"> </w:instrText>
          </w:r>
          <w:r w:rsidR="00F007F6" w:rsidRPr="006C725C">
            <w:rPr>
              <w:rStyle w:val="Hyperlink"/>
              <w:noProof/>
            </w:rPr>
          </w:r>
          <w:r w:rsidR="00F007F6" w:rsidRPr="006C725C">
            <w:rPr>
              <w:rStyle w:val="Hyperlink"/>
              <w:noProof/>
            </w:rPr>
            <w:fldChar w:fldCharType="separate"/>
          </w:r>
          <w:r w:rsidR="00F007F6" w:rsidRPr="006C725C">
            <w:rPr>
              <w:rStyle w:val="Hyperlink"/>
              <w:i/>
              <w:noProof/>
              <w:lang w:val="lv-LV"/>
            </w:rPr>
            <w:t>1.</w:t>
          </w:r>
          <w:r w:rsidR="00F007F6">
            <w:rPr>
              <w:rFonts w:asciiTheme="minorHAnsi" w:hAnsiTheme="minorHAnsi"/>
              <w:noProof/>
              <w:sz w:val="22"/>
              <w:lang w:val="lv-LV" w:eastAsia="lv-LV"/>
            </w:rPr>
            <w:tab/>
          </w:r>
          <w:r w:rsidR="00F007F6" w:rsidRPr="006C725C">
            <w:rPr>
              <w:rStyle w:val="Hyperlink"/>
              <w:noProof/>
              <w:lang w:val="lv-LV"/>
            </w:rPr>
            <w:t>TIESISKAIS REGULĒJUMS</w:t>
          </w:r>
          <w:r w:rsidR="00F007F6">
            <w:rPr>
              <w:noProof/>
              <w:webHidden/>
            </w:rPr>
            <w:tab/>
          </w:r>
          <w:r w:rsidR="00F007F6">
            <w:rPr>
              <w:noProof/>
              <w:webHidden/>
            </w:rPr>
            <w:fldChar w:fldCharType="begin"/>
          </w:r>
          <w:r w:rsidR="00F007F6">
            <w:rPr>
              <w:noProof/>
              <w:webHidden/>
            </w:rPr>
            <w:instrText xml:space="preserve"> PAGEREF _Toc528754813 \h </w:instrText>
          </w:r>
          <w:r w:rsidR="00F007F6">
            <w:rPr>
              <w:noProof/>
              <w:webHidden/>
            </w:rPr>
          </w:r>
          <w:r w:rsidR="00F007F6">
            <w:rPr>
              <w:noProof/>
              <w:webHidden/>
            </w:rPr>
            <w:fldChar w:fldCharType="separate"/>
          </w:r>
          <w:r w:rsidR="00F007F6">
            <w:rPr>
              <w:noProof/>
              <w:webHidden/>
            </w:rPr>
            <w:t>4</w:t>
          </w:r>
          <w:r w:rsidR="00F007F6">
            <w:rPr>
              <w:noProof/>
              <w:webHidden/>
            </w:rPr>
            <w:fldChar w:fldCharType="end"/>
          </w:r>
          <w:r w:rsidR="00F007F6" w:rsidRPr="006C725C">
            <w:rPr>
              <w:rStyle w:val="Hyperlink"/>
              <w:noProof/>
            </w:rPr>
            <w:fldChar w:fldCharType="end"/>
          </w:r>
        </w:p>
        <w:p w14:paraId="09476126" w14:textId="41B7E5C0" w:rsidR="00F007F6" w:rsidRDefault="00F007F6">
          <w:pPr>
            <w:pStyle w:val="TOC2"/>
            <w:tabs>
              <w:tab w:val="left" w:pos="880"/>
              <w:tab w:val="right" w:leader="dot" w:pos="9350"/>
            </w:tabs>
            <w:rPr>
              <w:rFonts w:asciiTheme="minorHAnsi" w:hAnsiTheme="minorHAnsi"/>
              <w:noProof/>
              <w:sz w:val="22"/>
              <w:lang w:val="lv-LV" w:eastAsia="lv-LV"/>
            </w:rPr>
          </w:pPr>
          <w:hyperlink w:anchor="_Toc528754814" w:history="1">
            <w:r w:rsidRPr="006C725C">
              <w:rPr>
                <w:rStyle w:val="Hyperlink"/>
                <w:noProof/>
                <w:lang w:val="lv-LV"/>
              </w:rPr>
              <w:t>1.1.</w:t>
            </w:r>
            <w:r>
              <w:rPr>
                <w:rFonts w:asciiTheme="minorHAnsi" w:hAnsiTheme="minorHAnsi"/>
                <w:noProof/>
                <w:sz w:val="22"/>
                <w:lang w:val="lv-LV" w:eastAsia="lv-LV"/>
              </w:rPr>
              <w:tab/>
            </w:r>
            <w:r w:rsidRPr="006C725C">
              <w:rPr>
                <w:rStyle w:val="Hyperlink"/>
                <w:noProof/>
                <w:lang w:val="lv-LV"/>
              </w:rPr>
              <w:t>Eiropas Savienības līgumi</w:t>
            </w:r>
            <w:r>
              <w:rPr>
                <w:noProof/>
                <w:webHidden/>
              </w:rPr>
              <w:tab/>
            </w:r>
            <w:r>
              <w:rPr>
                <w:noProof/>
                <w:webHidden/>
              </w:rPr>
              <w:fldChar w:fldCharType="begin"/>
            </w:r>
            <w:r>
              <w:rPr>
                <w:noProof/>
                <w:webHidden/>
              </w:rPr>
              <w:instrText xml:space="preserve"> PAGEREF _Toc528754814 \h </w:instrText>
            </w:r>
            <w:r>
              <w:rPr>
                <w:noProof/>
                <w:webHidden/>
              </w:rPr>
            </w:r>
            <w:r>
              <w:rPr>
                <w:noProof/>
                <w:webHidden/>
              </w:rPr>
              <w:fldChar w:fldCharType="separate"/>
            </w:r>
            <w:r>
              <w:rPr>
                <w:noProof/>
                <w:webHidden/>
              </w:rPr>
              <w:t>4</w:t>
            </w:r>
            <w:r>
              <w:rPr>
                <w:noProof/>
                <w:webHidden/>
              </w:rPr>
              <w:fldChar w:fldCharType="end"/>
            </w:r>
          </w:hyperlink>
        </w:p>
        <w:p w14:paraId="1266A97A" w14:textId="569B52C0" w:rsidR="00F007F6" w:rsidRDefault="00F007F6">
          <w:pPr>
            <w:pStyle w:val="TOC2"/>
            <w:tabs>
              <w:tab w:val="left" w:pos="880"/>
              <w:tab w:val="right" w:leader="dot" w:pos="9350"/>
            </w:tabs>
            <w:rPr>
              <w:rFonts w:asciiTheme="minorHAnsi" w:hAnsiTheme="minorHAnsi"/>
              <w:noProof/>
              <w:sz w:val="22"/>
              <w:lang w:val="lv-LV" w:eastAsia="lv-LV"/>
            </w:rPr>
          </w:pPr>
          <w:hyperlink w:anchor="_Toc528754815" w:history="1">
            <w:r w:rsidRPr="006C725C">
              <w:rPr>
                <w:rStyle w:val="Hyperlink"/>
                <w:noProof/>
                <w:lang w:val="lv-LV"/>
              </w:rPr>
              <w:t>1.3.</w:t>
            </w:r>
            <w:r>
              <w:rPr>
                <w:rFonts w:asciiTheme="minorHAnsi" w:hAnsiTheme="minorHAnsi"/>
                <w:noProof/>
                <w:sz w:val="22"/>
                <w:lang w:val="lv-LV" w:eastAsia="lv-LV"/>
              </w:rPr>
              <w:tab/>
            </w:r>
            <w:r w:rsidRPr="006C725C">
              <w:rPr>
                <w:rStyle w:val="Hyperlink"/>
                <w:noProof/>
                <w:lang w:val="lv-LV"/>
              </w:rPr>
              <w:t>VDAR</w:t>
            </w:r>
            <w:r>
              <w:rPr>
                <w:noProof/>
                <w:webHidden/>
              </w:rPr>
              <w:tab/>
            </w:r>
            <w:r>
              <w:rPr>
                <w:noProof/>
                <w:webHidden/>
              </w:rPr>
              <w:fldChar w:fldCharType="begin"/>
            </w:r>
            <w:r>
              <w:rPr>
                <w:noProof/>
                <w:webHidden/>
              </w:rPr>
              <w:instrText xml:space="preserve"> PAGEREF _Toc528754815 \h </w:instrText>
            </w:r>
            <w:r>
              <w:rPr>
                <w:noProof/>
                <w:webHidden/>
              </w:rPr>
            </w:r>
            <w:r>
              <w:rPr>
                <w:noProof/>
                <w:webHidden/>
              </w:rPr>
              <w:fldChar w:fldCharType="separate"/>
            </w:r>
            <w:r>
              <w:rPr>
                <w:noProof/>
                <w:webHidden/>
              </w:rPr>
              <w:t>4</w:t>
            </w:r>
            <w:r>
              <w:rPr>
                <w:noProof/>
                <w:webHidden/>
              </w:rPr>
              <w:fldChar w:fldCharType="end"/>
            </w:r>
          </w:hyperlink>
        </w:p>
        <w:p w14:paraId="0780696B" w14:textId="5B8698C2" w:rsidR="00F007F6" w:rsidRDefault="00F007F6">
          <w:pPr>
            <w:pStyle w:val="TOC1"/>
            <w:tabs>
              <w:tab w:val="left" w:pos="440"/>
              <w:tab w:val="right" w:leader="dot" w:pos="9350"/>
            </w:tabs>
            <w:rPr>
              <w:rFonts w:asciiTheme="minorHAnsi" w:hAnsiTheme="minorHAnsi"/>
              <w:noProof/>
              <w:sz w:val="22"/>
              <w:lang w:val="lv-LV" w:eastAsia="lv-LV"/>
            </w:rPr>
          </w:pPr>
          <w:hyperlink w:anchor="_Toc528754816" w:history="1">
            <w:r w:rsidRPr="006C725C">
              <w:rPr>
                <w:rStyle w:val="Hyperlink"/>
                <w:i/>
                <w:noProof/>
                <w:lang w:val="lv-LV"/>
              </w:rPr>
              <w:t>2.</w:t>
            </w:r>
            <w:r>
              <w:rPr>
                <w:rFonts w:asciiTheme="minorHAnsi" w:hAnsiTheme="minorHAnsi"/>
                <w:noProof/>
                <w:sz w:val="22"/>
                <w:lang w:val="lv-LV" w:eastAsia="lv-LV"/>
              </w:rPr>
              <w:tab/>
            </w:r>
            <w:r w:rsidRPr="006C725C">
              <w:rPr>
                <w:rStyle w:val="Hyperlink"/>
                <w:noProof/>
                <w:lang w:val="lv-LV"/>
              </w:rPr>
              <w:t>PĀRREDZAMĪBAS NOZĪME SASKAŅĀ AR VDAR</w:t>
            </w:r>
            <w:r>
              <w:rPr>
                <w:noProof/>
                <w:webHidden/>
              </w:rPr>
              <w:tab/>
            </w:r>
            <w:r>
              <w:rPr>
                <w:noProof/>
                <w:webHidden/>
              </w:rPr>
              <w:fldChar w:fldCharType="begin"/>
            </w:r>
            <w:r>
              <w:rPr>
                <w:noProof/>
                <w:webHidden/>
              </w:rPr>
              <w:instrText xml:space="preserve"> PAGEREF _Toc528754816 \h </w:instrText>
            </w:r>
            <w:r>
              <w:rPr>
                <w:noProof/>
                <w:webHidden/>
              </w:rPr>
            </w:r>
            <w:r>
              <w:rPr>
                <w:noProof/>
                <w:webHidden/>
              </w:rPr>
              <w:fldChar w:fldCharType="separate"/>
            </w:r>
            <w:r>
              <w:rPr>
                <w:noProof/>
                <w:webHidden/>
              </w:rPr>
              <w:t>5</w:t>
            </w:r>
            <w:r>
              <w:rPr>
                <w:noProof/>
                <w:webHidden/>
              </w:rPr>
              <w:fldChar w:fldCharType="end"/>
            </w:r>
          </w:hyperlink>
        </w:p>
        <w:p w14:paraId="6458D4E8" w14:textId="7004D66B" w:rsidR="00F007F6" w:rsidRDefault="00F007F6">
          <w:pPr>
            <w:pStyle w:val="TOC2"/>
            <w:tabs>
              <w:tab w:val="left" w:pos="880"/>
              <w:tab w:val="right" w:leader="dot" w:pos="9350"/>
            </w:tabs>
            <w:rPr>
              <w:rFonts w:asciiTheme="minorHAnsi" w:hAnsiTheme="minorHAnsi"/>
              <w:noProof/>
              <w:sz w:val="22"/>
              <w:lang w:val="lv-LV" w:eastAsia="lv-LV"/>
            </w:rPr>
          </w:pPr>
          <w:hyperlink w:anchor="_Toc528754817" w:history="1">
            <w:r w:rsidRPr="006C725C">
              <w:rPr>
                <w:rStyle w:val="Hyperlink"/>
                <w:noProof/>
                <w:lang w:val="lv-LV"/>
              </w:rPr>
              <w:t>2.1.</w:t>
            </w:r>
            <w:r>
              <w:rPr>
                <w:rFonts w:asciiTheme="minorHAnsi" w:hAnsiTheme="minorHAnsi"/>
                <w:noProof/>
                <w:sz w:val="22"/>
                <w:lang w:val="lv-LV" w:eastAsia="lv-LV"/>
              </w:rPr>
              <w:tab/>
            </w:r>
            <w:r w:rsidRPr="006C725C">
              <w:rPr>
                <w:rStyle w:val="Hyperlink"/>
                <w:noProof/>
                <w:lang w:val="lv-LV"/>
              </w:rPr>
              <w:t>Pārredzamības elementi saskaņā ar VDAR (12.pants)</w:t>
            </w:r>
            <w:r>
              <w:rPr>
                <w:noProof/>
                <w:webHidden/>
              </w:rPr>
              <w:tab/>
            </w:r>
            <w:r>
              <w:rPr>
                <w:noProof/>
                <w:webHidden/>
              </w:rPr>
              <w:fldChar w:fldCharType="begin"/>
            </w:r>
            <w:r>
              <w:rPr>
                <w:noProof/>
                <w:webHidden/>
              </w:rPr>
              <w:instrText xml:space="preserve"> PAGEREF _Toc528754817 \h </w:instrText>
            </w:r>
            <w:r>
              <w:rPr>
                <w:noProof/>
                <w:webHidden/>
              </w:rPr>
            </w:r>
            <w:r>
              <w:rPr>
                <w:noProof/>
                <w:webHidden/>
              </w:rPr>
              <w:fldChar w:fldCharType="separate"/>
            </w:r>
            <w:r>
              <w:rPr>
                <w:noProof/>
                <w:webHidden/>
              </w:rPr>
              <w:t>5</w:t>
            </w:r>
            <w:r>
              <w:rPr>
                <w:noProof/>
                <w:webHidden/>
              </w:rPr>
              <w:fldChar w:fldCharType="end"/>
            </w:r>
          </w:hyperlink>
        </w:p>
        <w:p w14:paraId="3EECBA79" w14:textId="49002626" w:rsidR="00F007F6" w:rsidRDefault="00F007F6">
          <w:pPr>
            <w:pStyle w:val="TOC3"/>
            <w:tabs>
              <w:tab w:val="left" w:pos="1320"/>
              <w:tab w:val="right" w:leader="dot" w:pos="9350"/>
            </w:tabs>
            <w:rPr>
              <w:rFonts w:asciiTheme="minorHAnsi" w:hAnsiTheme="minorHAnsi"/>
              <w:noProof/>
              <w:sz w:val="22"/>
              <w:lang w:val="lv-LV" w:eastAsia="lv-LV"/>
            </w:rPr>
          </w:pPr>
          <w:hyperlink w:anchor="_Toc528754818" w:history="1">
            <w:r w:rsidRPr="006C725C">
              <w:rPr>
                <w:rStyle w:val="Hyperlink"/>
                <w:noProof/>
                <w:lang w:val="lv-LV"/>
              </w:rPr>
              <w:t>2.1.1.</w:t>
            </w:r>
            <w:r>
              <w:rPr>
                <w:rFonts w:asciiTheme="minorHAnsi" w:hAnsiTheme="minorHAnsi"/>
                <w:noProof/>
                <w:sz w:val="22"/>
                <w:lang w:val="lv-LV" w:eastAsia="lv-LV"/>
              </w:rPr>
              <w:tab/>
            </w:r>
            <w:r w:rsidRPr="006C725C">
              <w:rPr>
                <w:rStyle w:val="Hyperlink"/>
                <w:noProof/>
                <w:lang w:val="lv-LV"/>
              </w:rPr>
              <w:t>“Kodolīga, pārredzama, saprotama un viegli pieejama”</w:t>
            </w:r>
            <w:r>
              <w:rPr>
                <w:noProof/>
                <w:webHidden/>
              </w:rPr>
              <w:tab/>
            </w:r>
            <w:r>
              <w:rPr>
                <w:noProof/>
                <w:webHidden/>
              </w:rPr>
              <w:fldChar w:fldCharType="begin"/>
            </w:r>
            <w:r>
              <w:rPr>
                <w:noProof/>
                <w:webHidden/>
              </w:rPr>
              <w:instrText xml:space="preserve"> PAGEREF _Toc528754818 \h </w:instrText>
            </w:r>
            <w:r>
              <w:rPr>
                <w:noProof/>
                <w:webHidden/>
              </w:rPr>
            </w:r>
            <w:r>
              <w:rPr>
                <w:noProof/>
                <w:webHidden/>
              </w:rPr>
              <w:fldChar w:fldCharType="separate"/>
            </w:r>
            <w:r>
              <w:rPr>
                <w:noProof/>
                <w:webHidden/>
              </w:rPr>
              <w:t>5</w:t>
            </w:r>
            <w:r>
              <w:rPr>
                <w:noProof/>
                <w:webHidden/>
              </w:rPr>
              <w:fldChar w:fldCharType="end"/>
            </w:r>
          </w:hyperlink>
        </w:p>
        <w:p w14:paraId="1ABA86E8" w14:textId="44D0A51B" w:rsidR="00F007F6" w:rsidRDefault="00F007F6">
          <w:pPr>
            <w:pStyle w:val="TOC3"/>
            <w:tabs>
              <w:tab w:val="left" w:pos="1320"/>
              <w:tab w:val="right" w:leader="dot" w:pos="9350"/>
            </w:tabs>
            <w:rPr>
              <w:rFonts w:asciiTheme="minorHAnsi" w:hAnsiTheme="minorHAnsi"/>
              <w:noProof/>
              <w:sz w:val="22"/>
              <w:lang w:val="lv-LV" w:eastAsia="lv-LV"/>
            </w:rPr>
          </w:pPr>
          <w:hyperlink w:anchor="_Toc528754819" w:history="1">
            <w:r w:rsidRPr="006C725C">
              <w:rPr>
                <w:rStyle w:val="Hyperlink"/>
                <w:noProof/>
                <w:lang w:val="lv-LV"/>
              </w:rPr>
              <w:t>2.1.2.</w:t>
            </w:r>
            <w:r>
              <w:rPr>
                <w:rFonts w:asciiTheme="minorHAnsi" w:hAnsiTheme="minorHAnsi"/>
                <w:noProof/>
                <w:sz w:val="22"/>
                <w:lang w:val="lv-LV" w:eastAsia="lv-LV"/>
              </w:rPr>
              <w:tab/>
            </w:r>
            <w:r w:rsidRPr="006C725C">
              <w:rPr>
                <w:rStyle w:val="Hyperlink"/>
                <w:noProof/>
                <w:lang w:val="lv-LV"/>
              </w:rPr>
              <w:t>“Skaidra un vienkārša valoda”</w:t>
            </w:r>
            <w:r>
              <w:rPr>
                <w:noProof/>
                <w:webHidden/>
              </w:rPr>
              <w:tab/>
            </w:r>
            <w:r>
              <w:rPr>
                <w:noProof/>
                <w:webHidden/>
              </w:rPr>
              <w:fldChar w:fldCharType="begin"/>
            </w:r>
            <w:r>
              <w:rPr>
                <w:noProof/>
                <w:webHidden/>
              </w:rPr>
              <w:instrText xml:space="preserve"> PAGEREF _Toc528754819 \h </w:instrText>
            </w:r>
            <w:r>
              <w:rPr>
                <w:noProof/>
                <w:webHidden/>
              </w:rPr>
            </w:r>
            <w:r>
              <w:rPr>
                <w:noProof/>
                <w:webHidden/>
              </w:rPr>
              <w:fldChar w:fldCharType="separate"/>
            </w:r>
            <w:r>
              <w:rPr>
                <w:noProof/>
                <w:webHidden/>
              </w:rPr>
              <w:t>6</w:t>
            </w:r>
            <w:r>
              <w:rPr>
                <w:noProof/>
                <w:webHidden/>
              </w:rPr>
              <w:fldChar w:fldCharType="end"/>
            </w:r>
          </w:hyperlink>
        </w:p>
        <w:p w14:paraId="00D628AF" w14:textId="5D7F6A69" w:rsidR="00F007F6" w:rsidRDefault="00F007F6">
          <w:pPr>
            <w:pStyle w:val="TOC3"/>
            <w:tabs>
              <w:tab w:val="left" w:pos="1320"/>
              <w:tab w:val="right" w:leader="dot" w:pos="9350"/>
            </w:tabs>
            <w:rPr>
              <w:rFonts w:asciiTheme="minorHAnsi" w:hAnsiTheme="minorHAnsi"/>
              <w:noProof/>
              <w:sz w:val="22"/>
              <w:lang w:val="lv-LV" w:eastAsia="lv-LV"/>
            </w:rPr>
          </w:pPr>
          <w:hyperlink w:anchor="_Toc528754820" w:history="1">
            <w:r w:rsidRPr="006C725C">
              <w:rPr>
                <w:rStyle w:val="Hyperlink"/>
                <w:noProof/>
                <w:lang w:val="lv-LV"/>
              </w:rPr>
              <w:t>2.1.3.</w:t>
            </w:r>
            <w:r>
              <w:rPr>
                <w:rFonts w:asciiTheme="minorHAnsi" w:hAnsiTheme="minorHAnsi"/>
                <w:noProof/>
                <w:sz w:val="22"/>
                <w:lang w:val="lv-LV" w:eastAsia="lv-LV"/>
              </w:rPr>
              <w:tab/>
            </w:r>
            <w:r w:rsidRPr="006C725C">
              <w:rPr>
                <w:rStyle w:val="Hyperlink"/>
                <w:noProof/>
                <w:lang w:val="lv-LV"/>
              </w:rPr>
              <w:t>Informācijas sniegšanas veids (12.panta, 1.punkts un 5.punkts “bezmaksas”).</w:t>
            </w:r>
            <w:r>
              <w:rPr>
                <w:noProof/>
                <w:webHidden/>
              </w:rPr>
              <w:tab/>
            </w:r>
            <w:r>
              <w:rPr>
                <w:noProof/>
                <w:webHidden/>
              </w:rPr>
              <w:fldChar w:fldCharType="begin"/>
            </w:r>
            <w:r>
              <w:rPr>
                <w:noProof/>
                <w:webHidden/>
              </w:rPr>
              <w:instrText xml:space="preserve"> PAGEREF _Toc528754820 \h </w:instrText>
            </w:r>
            <w:r>
              <w:rPr>
                <w:noProof/>
                <w:webHidden/>
              </w:rPr>
            </w:r>
            <w:r>
              <w:rPr>
                <w:noProof/>
                <w:webHidden/>
              </w:rPr>
              <w:fldChar w:fldCharType="separate"/>
            </w:r>
            <w:r>
              <w:rPr>
                <w:noProof/>
                <w:webHidden/>
              </w:rPr>
              <w:t>6</w:t>
            </w:r>
            <w:r>
              <w:rPr>
                <w:noProof/>
                <w:webHidden/>
              </w:rPr>
              <w:fldChar w:fldCharType="end"/>
            </w:r>
          </w:hyperlink>
        </w:p>
        <w:p w14:paraId="32E3701B" w14:textId="2441CFD2" w:rsidR="00F007F6" w:rsidRDefault="00F007F6">
          <w:pPr>
            <w:pStyle w:val="TOC2"/>
            <w:tabs>
              <w:tab w:val="left" w:pos="880"/>
              <w:tab w:val="right" w:leader="dot" w:pos="9350"/>
            </w:tabs>
            <w:rPr>
              <w:rFonts w:asciiTheme="minorHAnsi" w:hAnsiTheme="minorHAnsi"/>
              <w:noProof/>
              <w:sz w:val="22"/>
              <w:lang w:val="lv-LV" w:eastAsia="lv-LV"/>
            </w:rPr>
          </w:pPr>
          <w:hyperlink w:anchor="_Toc528754821" w:history="1">
            <w:r w:rsidRPr="006C725C">
              <w:rPr>
                <w:rStyle w:val="Hyperlink"/>
                <w:noProof/>
                <w:lang w:val="lv-LV"/>
              </w:rPr>
              <w:t>2.2.</w:t>
            </w:r>
            <w:r>
              <w:rPr>
                <w:rFonts w:asciiTheme="minorHAnsi" w:hAnsiTheme="minorHAnsi"/>
                <w:noProof/>
                <w:sz w:val="22"/>
                <w:lang w:val="lv-LV" w:eastAsia="lv-LV"/>
              </w:rPr>
              <w:tab/>
            </w:r>
            <w:r w:rsidRPr="006C725C">
              <w:rPr>
                <w:rStyle w:val="Hyperlink"/>
                <w:noProof/>
                <w:lang w:val="lv-LV"/>
              </w:rPr>
              <w:t>Informācija, kas jāsniedz datu subjektam (13. un 14.pants)</w:t>
            </w:r>
            <w:r>
              <w:rPr>
                <w:noProof/>
                <w:webHidden/>
              </w:rPr>
              <w:tab/>
            </w:r>
            <w:r>
              <w:rPr>
                <w:noProof/>
                <w:webHidden/>
              </w:rPr>
              <w:fldChar w:fldCharType="begin"/>
            </w:r>
            <w:r>
              <w:rPr>
                <w:noProof/>
                <w:webHidden/>
              </w:rPr>
              <w:instrText xml:space="preserve"> PAGEREF _Toc528754821 \h </w:instrText>
            </w:r>
            <w:r>
              <w:rPr>
                <w:noProof/>
                <w:webHidden/>
              </w:rPr>
            </w:r>
            <w:r>
              <w:rPr>
                <w:noProof/>
                <w:webHidden/>
              </w:rPr>
              <w:fldChar w:fldCharType="separate"/>
            </w:r>
            <w:r>
              <w:rPr>
                <w:noProof/>
                <w:webHidden/>
              </w:rPr>
              <w:t>7</w:t>
            </w:r>
            <w:r>
              <w:rPr>
                <w:noProof/>
                <w:webHidden/>
              </w:rPr>
              <w:fldChar w:fldCharType="end"/>
            </w:r>
          </w:hyperlink>
        </w:p>
        <w:p w14:paraId="5A508DEE" w14:textId="3B6D0B53" w:rsidR="00F007F6" w:rsidRDefault="00F007F6">
          <w:pPr>
            <w:pStyle w:val="TOC3"/>
            <w:tabs>
              <w:tab w:val="left" w:pos="1320"/>
              <w:tab w:val="right" w:leader="dot" w:pos="9350"/>
            </w:tabs>
            <w:rPr>
              <w:rFonts w:asciiTheme="minorHAnsi" w:hAnsiTheme="minorHAnsi"/>
              <w:noProof/>
              <w:sz w:val="22"/>
              <w:lang w:val="lv-LV" w:eastAsia="lv-LV"/>
            </w:rPr>
          </w:pPr>
          <w:hyperlink w:anchor="_Toc528754826" w:history="1">
            <w:r w:rsidRPr="006C725C">
              <w:rPr>
                <w:rStyle w:val="Hyperlink"/>
                <w:noProof/>
                <w:lang w:val="lv-LV"/>
              </w:rPr>
              <w:t>2.2.1.</w:t>
            </w:r>
            <w:r>
              <w:rPr>
                <w:rFonts w:asciiTheme="minorHAnsi" w:hAnsiTheme="minorHAnsi"/>
                <w:noProof/>
                <w:sz w:val="22"/>
                <w:lang w:val="lv-LV" w:eastAsia="lv-LV"/>
              </w:rPr>
              <w:tab/>
            </w:r>
            <w:r w:rsidRPr="006C725C">
              <w:rPr>
                <w:rStyle w:val="Hyperlink"/>
                <w:noProof/>
                <w:lang w:val="lv-LV"/>
              </w:rPr>
              <w:t>Kāda informācija jāsniedz?</w:t>
            </w:r>
            <w:r>
              <w:rPr>
                <w:noProof/>
                <w:webHidden/>
              </w:rPr>
              <w:tab/>
            </w:r>
            <w:r>
              <w:rPr>
                <w:noProof/>
                <w:webHidden/>
              </w:rPr>
              <w:fldChar w:fldCharType="begin"/>
            </w:r>
            <w:r>
              <w:rPr>
                <w:noProof/>
                <w:webHidden/>
              </w:rPr>
              <w:instrText xml:space="preserve"> PAGEREF _Toc528754826 \h </w:instrText>
            </w:r>
            <w:r>
              <w:rPr>
                <w:noProof/>
                <w:webHidden/>
              </w:rPr>
            </w:r>
            <w:r>
              <w:rPr>
                <w:noProof/>
                <w:webHidden/>
              </w:rPr>
              <w:fldChar w:fldCharType="separate"/>
            </w:r>
            <w:r>
              <w:rPr>
                <w:noProof/>
                <w:webHidden/>
              </w:rPr>
              <w:t>7</w:t>
            </w:r>
            <w:r>
              <w:rPr>
                <w:noProof/>
                <w:webHidden/>
              </w:rPr>
              <w:fldChar w:fldCharType="end"/>
            </w:r>
          </w:hyperlink>
        </w:p>
        <w:p w14:paraId="5F61CBCC" w14:textId="0546081D" w:rsidR="00F007F6" w:rsidRDefault="00F007F6">
          <w:pPr>
            <w:pStyle w:val="TOC3"/>
            <w:tabs>
              <w:tab w:val="left" w:pos="1320"/>
              <w:tab w:val="right" w:leader="dot" w:pos="9350"/>
            </w:tabs>
            <w:rPr>
              <w:rFonts w:asciiTheme="minorHAnsi" w:hAnsiTheme="minorHAnsi"/>
              <w:noProof/>
              <w:sz w:val="22"/>
              <w:lang w:val="lv-LV" w:eastAsia="lv-LV"/>
            </w:rPr>
          </w:pPr>
          <w:hyperlink w:anchor="_Toc528754827" w:history="1">
            <w:r w:rsidRPr="006C725C">
              <w:rPr>
                <w:rStyle w:val="Hyperlink"/>
                <w:noProof/>
                <w:lang w:val="lv-LV"/>
              </w:rPr>
              <w:t>2.2.2.</w:t>
            </w:r>
            <w:r>
              <w:rPr>
                <w:rFonts w:asciiTheme="minorHAnsi" w:hAnsiTheme="minorHAnsi"/>
                <w:noProof/>
                <w:sz w:val="22"/>
                <w:lang w:val="lv-LV" w:eastAsia="lv-LV"/>
              </w:rPr>
              <w:tab/>
            </w:r>
            <w:r w:rsidRPr="006C725C">
              <w:rPr>
                <w:rStyle w:val="Hyperlink"/>
                <w:noProof/>
                <w:lang w:val="lv-LV"/>
              </w:rPr>
              <w:t>Kāda papildus informācija jāsniedz?</w:t>
            </w:r>
            <w:r>
              <w:rPr>
                <w:noProof/>
                <w:webHidden/>
              </w:rPr>
              <w:tab/>
            </w:r>
            <w:r>
              <w:rPr>
                <w:noProof/>
                <w:webHidden/>
              </w:rPr>
              <w:fldChar w:fldCharType="begin"/>
            </w:r>
            <w:r>
              <w:rPr>
                <w:noProof/>
                <w:webHidden/>
              </w:rPr>
              <w:instrText xml:space="preserve"> PAGEREF _Toc528754827 \h </w:instrText>
            </w:r>
            <w:r>
              <w:rPr>
                <w:noProof/>
                <w:webHidden/>
              </w:rPr>
            </w:r>
            <w:r>
              <w:rPr>
                <w:noProof/>
                <w:webHidden/>
              </w:rPr>
              <w:fldChar w:fldCharType="separate"/>
            </w:r>
            <w:r>
              <w:rPr>
                <w:noProof/>
                <w:webHidden/>
              </w:rPr>
              <w:t>7</w:t>
            </w:r>
            <w:r>
              <w:rPr>
                <w:noProof/>
                <w:webHidden/>
              </w:rPr>
              <w:fldChar w:fldCharType="end"/>
            </w:r>
          </w:hyperlink>
        </w:p>
        <w:p w14:paraId="45D43BA8" w14:textId="363B7CD5" w:rsidR="00F007F6" w:rsidRDefault="00F007F6">
          <w:pPr>
            <w:pStyle w:val="TOC3"/>
            <w:tabs>
              <w:tab w:val="right" w:leader="dot" w:pos="9350"/>
            </w:tabs>
            <w:rPr>
              <w:rFonts w:asciiTheme="minorHAnsi" w:hAnsiTheme="minorHAnsi"/>
              <w:noProof/>
              <w:sz w:val="22"/>
              <w:lang w:val="lv-LV" w:eastAsia="lv-LV"/>
            </w:rPr>
          </w:pPr>
          <w:hyperlink w:anchor="_Toc528754829" w:history="1">
            <w:r w:rsidRPr="006C725C">
              <w:rPr>
                <w:rStyle w:val="Hyperlink"/>
                <w:noProof/>
                <w:lang w:val="lv-LV"/>
              </w:rPr>
              <w:t>2.2.3. Kā informācija būtu jāsniedz?</w:t>
            </w:r>
            <w:r>
              <w:rPr>
                <w:noProof/>
                <w:webHidden/>
              </w:rPr>
              <w:tab/>
            </w:r>
            <w:r>
              <w:rPr>
                <w:noProof/>
                <w:webHidden/>
              </w:rPr>
              <w:fldChar w:fldCharType="begin"/>
            </w:r>
            <w:r>
              <w:rPr>
                <w:noProof/>
                <w:webHidden/>
              </w:rPr>
              <w:instrText xml:space="preserve"> PAGEREF _Toc528754829 \h </w:instrText>
            </w:r>
            <w:r>
              <w:rPr>
                <w:noProof/>
                <w:webHidden/>
              </w:rPr>
            </w:r>
            <w:r>
              <w:rPr>
                <w:noProof/>
                <w:webHidden/>
              </w:rPr>
              <w:fldChar w:fldCharType="separate"/>
            </w:r>
            <w:r>
              <w:rPr>
                <w:noProof/>
                <w:webHidden/>
              </w:rPr>
              <w:t>8</w:t>
            </w:r>
            <w:r>
              <w:rPr>
                <w:noProof/>
                <w:webHidden/>
              </w:rPr>
              <w:fldChar w:fldCharType="end"/>
            </w:r>
          </w:hyperlink>
        </w:p>
        <w:p w14:paraId="7A01811B" w14:textId="06F0282E" w:rsidR="00F007F6" w:rsidRDefault="00F007F6">
          <w:pPr>
            <w:pStyle w:val="TOC3"/>
            <w:tabs>
              <w:tab w:val="right" w:leader="dot" w:pos="9350"/>
            </w:tabs>
            <w:rPr>
              <w:rFonts w:asciiTheme="minorHAnsi" w:hAnsiTheme="minorHAnsi"/>
              <w:noProof/>
              <w:sz w:val="22"/>
              <w:lang w:val="lv-LV" w:eastAsia="lv-LV"/>
            </w:rPr>
          </w:pPr>
          <w:hyperlink w:anchor="_Toc528754830" w:history="1">
            <w:r w:rsidRPr="006C725C">
              <w:rPr>
                <w:rStyle w:val="Hyperlink"/>
                <w:noProof/>
                <w:lang w:val="lv-LV"/>
              </w:rPr>
              <w:t>2.2.4. Kad sniegt informāciju?</w:t>
            </w:r>
            <w:r>
              <w:rPr>
                <w:noProof/>
                <w:webHidden/>
              </w:rPr>
              <w:tab/>
            </w:r>
            <w:r>
              <w:rPr>
                <w:noProof/>
                <w:webHidden/>
              </w:rPr>
              <w:fldChar w:fldCharType="begin"/>
            </w:r>
            <w:r>
              <w:rPr>
                <w:noProof/>
                <w:webHidden/>
              </w:rPr>
              <w:instrText xml:space="preserve"> PAGEREF _Toc528754830 \h </w:instrText>
            </w:r>
            <w:r>
              <w:rPr>
                <w:noProof/>
                <w:webHidden/>
              </w:rPr>
            </w:r>
            <w:r>
              <w:rPr>
                <w:noProof/>
                <w:webHidden/>
              </w:rPr>
              <w:fldChar w:fldCharType="separate"/>
            </w:r>
            <w:r>
              <w:rPr>
                <w:noProof/>
                <w:webHidden/>
              </w:rPr>
              <w:t>8</w:t>
            </w:r>
            <w:r>
              <w:rPr>
                <w:noProof/>
                <w:webHidden/>
              </w:rPr>
              <w:fldChar w:fldCharType="end"/>
            </w:r>
          </w:hyperlink>
        </w:p>
        <w:p w14:paraId="26C2EA49" w14:textId="05B274FE" w:rsidR="00F007F6" w:rsidRDefault="00F007F6">
          <w:pPr>
            <w:pStyle w:val="TOC3"/>
            <w:tabs>
              <w:tab w:val="right" w:leader="dot" w:pos="9350"/>
            </w:tabs>
            <w:rPr>
              <w:rFonts w:asciiTheme="minorHAnsi" w:hAnsiTheme="minorHAnsi"/>
              <w:noProof/>
              <w:sz w:val="22"/>
              <w:lang w:val="lv-LV" w:eastAsia="lv-LV"/>
            </w:rPr>
          </w:pPr>
          <w:hyperlink w:anchor="_Toc528754831" w:history="1">
            <w:r w:rsidRPr="006C725C">
              <w:rPr>
                <w:rStyle w:val="Hyperlink"/>
                <w:noProof/>
                <w:lang w:val="lv-LV"/>
              </w:rPr>
              <w:t>2.2.5. Kad jāpaziņo par izmaiņām pārredzamības informācijā, ko sniedz datu pārziņi?</w:t>
            </w:r>
            <w:r>
              <w:rPr>
                <w:noProof/>
                <w:webHidden/>
              </w:rPr>
              <w:tab/>
            </w:r>
            <w:r>
              <w:rPr>
                <w:noProof/>
                <w:webHidden/>
              </w:rPr>
              <w:fldChar w:fldCharType="begin"/>
            </w:r>
            <w:r>
              <w:rPr>
                <w:noProof/>
                <w:webHidden/>
              </w:rPr>
              <w:instrText xml:space="preserve"> PAGEREF _Toc528754831 \h </w:instrText>
            </w:r>
            <w:r>
              <w:rPr>
                <w:noProof/>
                <w:webHidden/>
              </w:rPr>
            </w:r>
            <w:r>
              <w:rPr>
                <w:noProof/>
                <w:webHidden/>
              </w:rPr>
              <w:fldChar w:fldCharType="separate"/>
            </w:r>
            <w:r>
              <w:rPr>
                <w:noProof/>
                <w:webHidden/>
              </w:rPr>
              <w:t>9</w:t>
            </w:r>
            <w:r>
              <w:rPr>
                <w:noProof/>
                <w:webHidden/>
              </w:rPr>
              <w:fldChar w:fldCharType="end"/>
            </w:r>
          </w:hyperlink>
        </w:p>
        <w:p w14:paraId="1EA2C791" w14:textId="5E8F891E" w:rsidR="00F007F6" w:rsidRDefault="00F007F6">
          <w:pPr>
            <w:pStyle w:val="TOC2"/>
            <w:tabs>
              <w:tab w:val="right" w:leader="dot" w:pos="9350"/>
            </w:tabs>
            <w:rPr>
              <w:rFonts w:asciiTheme="minorHAnsi" w:hAnsiTheme="minorHAnsi"/>
              <w:noProof/>
              <w:sz w:val="22"/>
              <w:lang w:val="lv-LV" w:eastAsia="lv-LV"/>
            </w:rPr>
          </w:pPr>
          <w:hyperlink w:anchor="_Toc528754832" w:history="1">
            <w:r w:rsidRPr="006C725C">
              <w:rPr>
                <w:rStyle w:val="Hyperlink"/>
                <w:noProof/>
                <w:lang w:val="lv-LV"/>
              </w:rPr>
              <w:t>2.3. Īstenošanas</w:t>
            </w:r>
            <w:r w:rsidRPr="006C725C">
              <w:rPr>
                <w:rStyle w:val="Hyperlink"/>
                <w:bCs/>
                <w:noProof/>
                <w:lang w:val="lv-LV"/>
              </w:rPr>
              <w:t xml:space="preserve"> kārtība</w:t>
            </w:r>
            <w:r>
              <w:rPr>
                <w:noProof/>
                <w:webHidden/>
              </w:rPr>
              <w:tab/>
            </w:r>
            <w:r>
              <w:rPr>
                <w:noProof/>
                <w:webHidden/>
              </w:rPr>
              <w:fldChar w:fldCharType="begin"/>
            </w:r>
            <w:r>
              <w:rPr>
                <w:noProof/>
                <w:webHidden/>
              </w:rPr>
              <w:instrText xml:space="preserve"> PAGEREF _Toc528754832 \h </w:instrText>
            </w:r>
            <w:r>
              <w:rPr>
                <w:noProof/>
                <w:webHidden/>
              </w:rPr>
            </w:r>
            <w:r>
              <w:rPr>
                <w:noProof/>
                <w:webHidden/>
              </w:rPr>
              <w:fldChar w:fldCharType="separate"/>
            </w:r>
            <w:r>
              <w:rPr>
                <w:noProof/>
                <w:webHidden/>
              </w:rPr>
              <w:t>9</w:t>
            </w:r>
            <w:r>
              <w:rPr>
                <w:noProof/>
                <w:webHidden/>
              </w:rPr>
              <w:fldChar w:fldCharType="end"/>
            </w:r>
          </w:hyperlink>
        </w:p>
        <w:p w14:paraId="65CEBF5E" w14:textId="7D86082D" w:rsidR="00F007F6" w:rsidRDefault="00F007F6">
          <w:pPr>
            <w:pStyle w:val="TOC3"/>
            <w:tabs>
              <w:tab w:val="left" w:pos="1320"/>
              <w:tab w:val="right" w:leader="dot" w:pos="9350"/>
            </w:tabs>
            <w:rPr>
              <w:rFonts w:asciiTheme="minorHAnsi" w:hAnsiTheme="minorHAnsi"/>
              <w:noProof/>
              <w:sz w:val="22"/>
              <w:lang w:val="lv-LV" w:eastAsia="lv-LV"/>
            </w:rPr>
          </w:pPr>
          <w:hyperlink w:anchor="_Toc528754834" w:history="1">
            <w:r w:rsidRPr="006C725C">
              <w:rPr>
                <w:rStyle w:val="Hyperlink"/>
                <w:noProof/>
                <w:lang w:val="lv-LV"/>
              </w:rPr>
              <w:t>2.3.1.</w:t>
            </w:r>
            <w:r>
              <w:rPr>
                <w:rFonts w:asciiTheme="minorHAnsi" w:hAnsiTheme="minorHAnsi"/>
                <w:noProof/>
                <w:sz w:val="22"/>
                <w:lang w:val="lv-LV" w:eastAsia="lv-LV"/>
              </w:rPr>
              <w:tab/>
            </w:r>
            <w:r w:rsidRPr="006C725C">
              <w:rPr>
                <w:rStyle w:val="Hyperlink"/>
                <w:noProof/>
                <w:lang w:val="lv-LV"/>
              </w:rPr>
              <w:t>Paziņojumi par privātumu</w:t>
            </w:r>
            <w:r>
              <w:rPr>
                <w:noProof/>
                <w:webHidden/>
              </w:rPr>
              <w:tab/>
            </w:r>
            <w:r>
              <w:rPr>
                <w:noProof/>
                <w:webHidden/>
              </w:rPr>
              <w:fldChar w:fldCharType="begin"/>
            </w:r>
            <w:r>
              <w:rPr>
                <w:noProof/>
                <w:webHidden/>
              </w:rPr>
              <w:instrText xml:space="preserve"> PAGEREF _Toc528754834 \h </w:instrText>
            </w:r>
            <w:r>
              <w:rPr>
                <w:noProof/>
                <w:webHidden/>
              </w:rPr>
            </w:r>
            <w:r>
              <w:rPr>
                <w:noProof/>
                <w:webHidden/>
              </w:rPr>
              <w:fldChar w:fldCharType="separate"/>
            </w:r>
            <w:r>
              <w:rPr>
                <w:noProof/>
                <w:webHidden/>
              </w:rPr>
              <w:t>9</w:t>
            </w:r>
            <w:r>
              <w:rPr>
                <w:noProof/>
                <w:webHidden/>
              </w:rPr>
              <w:fldChar w:fldCharType="end"/>
            </w:r>
          </w:hyperlink>
        </w:p>
        <w:p w14:paraId="4790741B" w14:textId="0ACE77A9" w:rsidR="00F007F6" w:rsidRDefault="00F007F6">
          <w:pPr>
            <w:pStyle w:val="TOC3"/>
            <w:tabs>
              <w:tab w:val="left" w:pos="1320"/>
              <w:tab w:val="right" w:leader="dot" w:pos="9350"/>
            </w:tabs>
            <w:rPr>
              <w:rFonts w:asciiTheme="minorHAnsi" w:hAnsiTheme="minorHAnsi"/>
              <w:noProof/>
              <w:sz w:val="22"/>
              <w:lang w:val="lv-LV" w:eastAsia="lv-LV"/>
            </w:rPr>
          </w:pPr>
          <w:hyperlink w:anchor="_Toc528754835" w:history="1">
            <w:r w:rsidRPr="006C725C">
              <w:rPr>
                <w:rStyle w:val="Hyperlink"/>
                <w:noProof/>
                <w:lang w:val="lv-LV"/>
              </w:rPr>
              <w:t>2.3.2.</w:t>
            </w:r>
            <w:r>
              <w:rPr>
                <w:rFonts w:asciiTheme="minorHAnsi" w:hAnsiTheme="minorHAnsi"/>
                <w:noProof/>
                <w:sz w:val="22"/>
                <w:lang w:val="lv-LV" w:eastAsia="lv-LV"/>
              </w:rPr>
              <w:tab/>
            </w:r>
            <w:r w:rsidRPr="006C725C">
              <w:rPr>
                <w:rStyle w:val="Hyperlink"/>
                <w:noProof/>
                <w:lang w:val="lv-LV"/>
              </w:rPr>
              <w:t>“Stūmēja” un “vilcēja” paziņojumi</w:t>
            </w:r>
            <w:r>
              <w:rPr>
                <w:noProof/>
                <w:webHidden/>
              </w:rPr>
              <w:tab/>
            </w:r>
            <w:r>
              <w:rPr>
                <w:noProof/>
                <w:webHidden/>
              </w:rPr>
              <w:fldChar w:fldCharType="begin"/>
            </w:r>
            <w:r>
              <w:rPr>
                <w:noProof/>
                <w:webHidden/>
              </w:rPr>
              <w:instrText xml:space="preserve"> PAGEREF _Toc528754835 \h </w:instrText>
            </w:r>
            <w:r>
              <w:rPr>
                <w:noProof/>
                <w:webHidden/>
              </w:rPr>
            </w:r>
            <w:r>
              <w:rPr>
                <w:noProof/>
                <w:webHidden/>
              </w:rPr>
              <w:fldChar w:fldCharType="separate"/>
            </w:r>
            <w:r>
              <w:rPr>
                <w:noProof/>
                <w:webHidden/>
              </w:rPr>
              <w:t>9</w:t>
            </w:r>
            <w:r>
              <w:rPr>
                <w:noProof/>
                <w:webHidden/>
              </w:rPr>
              <w:fldChar w:fldCharType="end"/>
            </w:r>
          </w:hyperlink>
        </w:p>
        <w:p w14:paraId="0BC30C6C" w14:textId="3217A5E1" w:rsidR="00F007F6" w:rsidRDefault="00F007F6">
          <w:pPr>
            <w:pStyle w:val="TOC3"/>
            <w:tabs>
              <w:tab w:val="left" w:pos="1320"/>
              <w:tab w:val="right" w:leader="dot" w:pos="9350"/>
            </w:tabs>
            <w:rPr>
              <w:rFonts w:asciiTheme="minorHAnsi" w:hAnsiTheme="minorHAnsi"/>
              <w:noProof/>
              <w:sz w:val="22"/>
              <w:lang w:val="lv-LV" w:eastAsia="lv-LV"/>
            </w:rPr>
          </w:pPr>
          <w:hyperlink w:anchor="_Toc528754836" w:history="1">
            <w:r w:rsidRPr="006C725C">
              <w:rPr>
                <w:rStyle w:val="Hyperlink"/>
                <w:noProof/>
                <w:lang w:val="lv-LV"/>
              </w:rPr>
              <w:t>2.3.3.</w:t>
            </w:r>
            <w:r>
              <w:rPr>
                <w:rFonts w:asciiTheme="minorHAnsi" w:hAnsiTheme="minorHAnsi"/>
                <w:noProof/>
                <w:sz w:val="22"/>
                <w:lang w:val="lv-LV" w:eastAsia="lv-LV"/>
              </w:rPr>
              <w:tab/>
            </w:r>
            <w:r w:rsidRPr="006C725C">
              <w:rPr>
                <w:rStyle w:val="Hyperlink"/>
                <w:noProof/>
                <w:lang w:val="lv-LV"/>
              </w:rPr>
              <w:t>Citi "atbilstoši pasākumi"</w:t>
            </w:r>
            <w:r>
              <w:rPr>
                <w:noProof/>
                <w:webHidden/>
              </w:rPr>
              <w:tab/>
            </w:r>
            <w:r>
              <w:rPr>
                <w:noProof/>
                <w:webHidden/>
              </w:rPr>
              <w:fldChar w:fldCharType="begin"/>
            </w:r>
            <w:r>
              <w:rPr>
                <w:noProof/>
                <w:webHidden/>
              </w:rPr>
              <w:instrText xml:space="preserve"> PAGEREF _Toc528754836 \h </w:instrText>
            </w:r>
            <w:r>
              <w:rPr>
                <w:noProof/>
                <w:webHidden/>
              </w:rPr>
            </w:r>
            <w:r>
              <w:rPr>
                <w:noProof/>
                <w:webHidden/>
              </w:rPr>
              <w:fldChar w:fldCharType="separate"/>
            </w:r>
            <w:r>
              <w:rPr>
                <w:noProof/>
                <w:webHidden/>
              </w:rPr>
              <w:t>10</w:t>
            </w:r>
            <w:r>
              <w:rPr>
                <w:noProof/>
                <w:webHidden/>
              </w:rPr>
              <w:fldChar w:fldCharType="end"/>
            </w:r>
          </w:hyperlink>
        </w:p>
        <w:p w14:paraId="54C05231" w14:textId="00016117" w:rsidR="00F007F6" w:rsidRDefault="00F007F6">
          <w:pPr>
            <w:pStyle w:val="TOC3"/>
            <w:tabs>
              <w:tab w:val="left" w:pos="1320"/>
              <w:tab w:val="right" w:leader="dot" w:pos="9350"/>
            </w:tabs>
            <w:rPr>
              <w:rFonts w:asciiTheme="minorHAnsi" w:hAnsiTheme="minorHAnsi"/>
              <w:noProof/>
              <w:sz w:val="22"/>
              <w:lang w:val="lv-LV" w:eastAsia="lv-LV"/>
            </w:rPr>
          </w:pPr>
          <w:hyperlink w:anchor="_Toc528754837" w:history="1">
            <w:r w:rsidRPr="006C725C">
              <w:rPr>
                <w:rStyle w:val="Hyperlink"/>
                <w:noProof/>
                <w:lang w:val="lv-LV"/>
              </w:rPr>
              <w:t>2.3.4.</w:t>
            </w:r>
            <w:r>
              <w:rPr>
                <w:rFonts w:asciiTheme="minorHAnsi" w:hAnsiTheme="minorHAnsi"/>
                <w:noProof/>
                <w:sz w:val="22"/>
                <w:lang w:val="lv-LV" w:eastAsia="lv-LV"/>
              </w:rPr>
              <w:tab/>
            </w:r>
            <w:r w:rsidRPr="006C725C">
              <w:rPr>
                <w:rStyle w:val="Hyperlink"/>
                <w:noProof/>
                <w:lang w:val="lv-LV"/>
              </w:rPr>
              <w:t>Vizualizācija</w:t>
            </w:r>
            <w:r>
              <w:rPr>
                <w:noProof/>
                <w:webHidden/>
              </w:rPr>
              <w:tab/>
            </w:r>
            <w:r>
              <w:rPr>
                <w:noProof/>
                <w:webHidden/>
              </w:rPr>
              <w:fldChar w:fldCharType="begin"/>
            </w:r>
            <w:r>
              <w:rPr>
                <w:noProof/>
                <w:webHidden/>
              </w:rPr>
              <w:instrText xml:space="preserve"> PAGEREF _Toc528754837 \h </w:instrText>
            </w:r>
            <w:r>
              <w:rPr>
                <w:noProof/>
                <w:webHidden/>
              </w:rPr>
            </w:r>
            <w:r>
              <w:rPr>
                <w:noProof/>
                <w:webHidden/>
              </w:rPr>
              <w:fldChar w:fldCharType="separate"/>
            </w:r>
            <w:r>
              <w:rPr>
                <w:noProof/>
                <w:webHidden/>
              </w:rPr>
              <w:t>10</w:t>
            </w:r>
            <w:r>
              <w:rPr>
                <w:noProof/>
                <w:webHidden/>
              </w:rPr>
              <w:fldChar w:fldCharType="end"/>
            </w:r>
          </w:hyperlink>
        </w:p>
        <w:p w14:paraId="711DFC29" w14:textId="4D3DB9FA" w:rsidR="00F007F6" w:rsidRDefault="00F007F6">
          <w:pPr>
            <w:pStyle w:val="TOC2"/>
            <w:tabs>
              <w:tab w:val="right" w:leader="dot" w:pos="9350"/>
            </w:tabs>
            <w:rPr>
              <w:rFonts w:asciiTheme="minorHAnsi" w:hAnsiTheme="minorHAnsi"/>
              <w:noProof/>
              <w:sz w:val="22"/>
              <w:lang w:val="lv-LV" w:eastAsia="lv-LV"/>
            </w:rPr>
          </w:pPr>
          <w:hyperlink w:anchor="_Toc528754838" w:history="1">
            <w:r w:rsidRPr="006C725C">
              <w:rPr>
                <w:rStyle w:val="Hyperlink"/>
                <w:noProof/>
                <w:lang w:val="lv-LV"/>
              </w:rPr>
              <w:t>2.4. Datu subjekta tiesību īstenošana</w:t>
            </w:r>
            <w:r>
              <w:rPr>
                <w:noProof/>
                <w:webHidden/>
              </w:rPr>
              <w:tab/>
            </w:r>
            <w:r>
              <w:rPr>
                <w:noProof/>
                <w:webHidden/>
              </w:rPr>
              <w:fldChar w:fldCharType="begin"/>
            </w:r>
            <w:r>
              <w:rPr>
                <w:noProof/>
                <w:webHidden/>
              </w:rPr>
              <w:instrText xml:space="preserve"> PAGEREF _Toc528754838 \h </w:instrText>
            </w:r>
            <w:r>
              <w:rPr>
                <w:noProof/>
                <w:webHidden/>
              </w:rPr>
            </w:r>
            <w:r>
              <w:rPr>
                <w:noProof/>
                <w:webHidden/>
              </w:rPr>
              <w:fldChar w:fldCharType="separate"/>
            </w:r>
            <w:r>
              <w:rPr>
                <w:noProof/>
                <w:webHidden/>
              </w:rPr>
              <w:t>10</w:t>
            </w:r>
            <w:r>
              <w:rPr>
                <w:noProof/>
                <w:webHidden/>
              </w:rPr>
              <w:fldChar w:fldCharType="end"/>
            </w:r>
          </w:hyperlink>
        </w:p>
        <w:p w14:paraId="265FB359" w14:textId="49683BD0" w:rsidR="00F007F6" w:rsidRDefault="00F007F6">
          <w:pPr>
            <w:pStyle w:val="TOC3"/>
            <w:tabs>
              <w:tab w:val="right" w:leader="dot" w:pos="9350"/>
            </w:tabs>
            <w:rPr>
              <w:rFonts w:asciiTheme="minorHAnsi" w:hAnsiTheme="minorHAnsi"/>
              <w:noProof/>
              <w:sz w:val="22"/>
              <w:lang w:val="lv-LV" w:eastAsia="lv-LV"/>
            </w:rPr>
          </w:pPr>
          <w:hyperlink w:anchor="_Toc528754841" w:history="1">
            <w:r w:rsidRPr="006C725C">
              <w:rPr>
                <w:rStyle w:val="Hyperlink"/>
                <w:noProof/>
                <w:lang w:val="lv-LV"/>
              </w:rPr>
              <w:t>2.4.1. Atkāpes no pienākuma sniegt informāciju</w:t>
            </w:r>
            <w:r>
              <w:rPr>
                <w:noProof/>
                <w:webHidden/>
              </w:rPr>
              <w:tab/>
            </w:r>
            <w:r>
              <w:rPr>
                <w:noProof/>
                <w:webHidden/>
              </w:rPr>
              <w:fldChar w:fldCharType="begin"/>
            </w:r>
            <w:r>
              <w:rPr>
                <w:noProof/>
                <w:webHidden/>
              </w:rPr>
              <w:instrText xml:space="preserve"> PAGEREF _Toc528754841 \h </w:instrText>
            </w:r>
            <w:r>
              <w:rPr>
                <w:noProof/>
                <w:webHidden/>
              </w:rPr>
            </w:r>
            <w:r>
              <w:rPr>
                <w:noProof/>
                <w:webHidden/>
              </w:rPr>
              <w:fldChar w:fldCharType="separate"/>
            </w:r>
            <w:r>
              <w:rPr>
                <w:noProof/>
                <w:webHidden/>
              </w:rPr>
              <w:t>11</w:t>
            </w:r>
            <w:r>
              <w:rPr>
                <w:noProof/>
                <w:webHidden/>
              </w:rPr>
              <w:fldChar w:fldCharType="end"/>
            </w:r>
          </w:hyperlink>
        </w:p>
        <w:p w14:paraId="407019F3" w14:textId="2CE7C4DD" w:rsidR="00F007F6" w:rsidRDefault="00F007F6">
          <w:pPr>
            <w:pStyle w:val="TOC1"/>
            <w:tabs>
              <w:tab w:val="left" w:pos="440"/>
              <w:tab w:val="right" w:leader="dot" w:pos="9350"/>
            </w:tabs>
            <w:rPr>
              <w:rFonts w:asciiTheme="minorHAnsi" w:hAnsiTheme="minorHAnsi"/>
              <w:noProof/>
              <w:sz w:val="22"/>
              <w:lang w:val="lv-LV" w:eastAsia="lv-LV"/>
            </w:rPr>
          </w:pPr>
          <w:hyperlink w:anchor="_Toc528754842" w:history="1">
            <w:r w:rsidRPr="006C725C">
              <w:rPr>
                <w:rStyle w:val="Hyperlink"/>
                <w:i/>
                <w:noProof/>
                <w:lang w:val="lv-LV"/>
              </w:rPr>
              <w:t>3.</w:t>
            </w:r>
            <w:r>
              <w:rPr>
                <w:rFonts w:asciiTheme="minorHAnsi" w:hAnsiTheme="minorHAnsi"/>
                <w:noProof/>
                <w:sz w:val="22"/>
                <w:lang w:val="lv-LV" w:eastAsia="lv-LV"/>
              </w:rPr>
              <w:tab/>
            </w:r>
            <w:r w:rsidRPr="006C725C">
              <w:rPr>
                <w:rStyle w:val="Hyperlink"/>
                <w:noProof/>
                <w:lang w:val="lv-LV"/>
              </w:rPr>
              <w:t>SECINĀJUMI UN PRAKTISKIE PADOMI</w:t>
            </w:r>
            <w:r>
              <w:rPr>
                <w:noProof/>
                <w:webHidden/>
              </w:rPr>
              <w:tab/>
            </w:r>
            <w:r>
              <w:rPr>
                <w:noProof/>
                <w:webHidden/>
              </w:rPr>
              <w:fldChar w:fldCharType="begin"/>
            </w:r>
            <w:r>
              <w:rPr>
                <w:noProof/>
                <w:webHidden/>
              </w:rPr>
              <w:instrText xml:space="preserve"> PAGEREF _Toc528754842 \h </w:instrText>
            </w:r>
            <w:r>
              <w:rPr>
                <w:noProof/>
                <w:webHidden/>
              </w:rPr>
            </w:r>
            <w:r>
              <w:rPr>
                <w:noProof/>
                <w:webHidden/>
              </w:rPr>
              <w:fldChar w:fldCharType="separate"/>
            </w:r>
            <w:r>
              <w:rPr>
                <w:noProof/>
                <w:webHidden/>
              </w:rPr>
              <w:t>11</w:t>
            </w:r>
            <w:r>
              <w:rPr>
                <w:noProof/>
                <w:webHidden/>
              </w:rPr>
              <w:fldChar w:fldCharType="end"/>
            </w:r>
          </w:hyperlink>
        </w:p>
        <w:p w14:paraId="27A05718" w14:textId="1F540ACA" w:rsidR="00F007F6" w:rsidRDefault="00F007F6">
          <w:pPr>
            <w:pStyle w:val="TOC1"/>
            <w:tabs>
              <w:tab w:val="left" w:pos="440"/>
              <w:tab w:val="right" w:leader="dot" w:pos="9350"/>
            </w:tabs>
            <w:rPr>
              <w:rFonts w:asciiTheme="minorHAnsi" w:hAnsiTheme="minorHAnsi"/>
              <w:noProof/>
              <w:sz w:val="22"/>
              <w:lang w:val="lv-LV" w:eastAsia="lv-LV"/>
            </w:rPr>
          </w:pPr>
          <w:hyperlink w:anchor="_Toc528754843" w:history="1">
            <w:r w:rsidRPr="006C725C">
              <w:rPr>
                <w:rStyle w:val="Hyperlink"/>
                <w:i/>
                <w:noProof/>
                <w:lang w:val="lv-LV"/>
              </w:rPr>
              <w:t>4.</w:t>
            </w:r>
            <w:r>
              <w:rPr>
                <w:rFonts w:asciiTheme="minorHAnsi" w:hAnsiTheme="minorHAnsi"/>
                <w:noProof/>
                <w:sz w:val="22"/>
                <w:lang w:val="lv-LV" w:eastAsia="lv-LV"/>
              </w:rPr>
              <w:tab/>
            </w:r>
            <w:r w:rsidRPr="006C725C">
              <w:rPr>
                <w:rStyle w:val="Hyperlink"/>
                <w:noProof/>
                <w:lang w:val="lv-LV"/>
              </w:rPr>
              <w:t>ĀRĒJIE AVOTI UN TĪMEKĻA VIETNES</w:t>
            </w:r>
            <w:r>
              <w:rPr>
                <w:noProof/>
                <w:webHidden/>
              </w:rPr>
              <w:tab/>
            </w:r>
            <w:r>
              <w:rPr>
                <w:noProof/>
                <w:webHidden/>
              </w:rPr>
              <w:fldChar w:fldCharType="begin"/>
            </w:r>
            <w:r>
              <w:rPr>
                <w:noProof/>
                <w:webHidden/>
              </w:rPr>
              <w:instrText xml:space="preserve"> PAGEREF _Toc528754843 \h </w:instrText>
            </w:r>
            <w:r>
              <w:rPr>
                <w:noProof/>
                <w:webHidden/>
              </w:rPr>
            </w:r>
            <w:r>
              <w:rPr>
                <w:noProof/>
                <w:webHidden/>
              </w:rPr>
              <w:fldChar w:fldCharType="separate"/>
            </w:r>
            <w:r>
              <w:rPr>
                <w:noProof/>
                <w:webHidden/>
              </w:rPr>
              <w:t>13</w:t>
            </w:r>
            <w:r>
              <w:rPr>
                <w:noProof/>
                <w:webHidden/>
              </w:rPr>
              <w:fldChar w:fldCharType="end"/>
            </w:r>
          </w:hyperlink>
        </w:p>
        <w:p w14:paraId="4D3A0910" w14:textId="525E4DBD" w:rsidR="00F007F6" w:rsidRDefault="00F007F6">
          <w:pPr>
            <w:pStyle w:val="TOC2"/>
            <w:tabs>
              <w:tab w:val="right" w:leader="dot" w:pos="9350"/>
            </w:tabs>
            <w:rPr>
              <w:rFonts w:asciiTheme="minorHAnsi" w:hAnsiTheme="minorHAnsi"/>
              <w:noProof/>
              <w:sz w:val="22"/>
              <w:lang w:val="lv-LV" w:eastAsia="lv-LV"/>
            </w:rPr>
          </w:pPr>
          <w:hyperlink w:anchor="_Toc528754844" w:history="1">
            <w:r w:rsidRPr="006C725C">
              <w:rPr>
                <w:rStyle w:val="Hyperlink"/>
                <w:noProof/>
                <w:lang w:val="lv-LV"/>
              </w:rPr>
              <w:t>Grāmatas</w:t>
            </w:r>
            <w:r>
              <w:rPr>
                <w:noProof/>
                <w:webHidden/>
              </w:rPr>
              <w:tab/>
            </w:r>
            <w:r>
              <w:rPr>
                <w:noProof/>
                <w:webHidden/>
              </w:rPr>
              <w:fldChar w:fldCharType="begin"/>
            </w:r>
            <w:r>
              <w:rPr>
                <w:noProof/>
                <w:webHidden/>
              </w:rPr>
              <w:instrText xml:space="preserve"> PAGEREF _Toc528754844 \h </w:instrText>
            </w:r>
            <w:r>
              <w:rPr>
                <w:noProof/>
                <w:webHidden/>
              </w:rPr>
            </w:r>
            <w:r>
              <w:rPr>
                <w:noProof/>
                <w:webHidden/>
              </w:rPr>
              <w:fldChar w:fldCharType="separate"/>
            </w:r>
            <w:r>
              <w:rPr>
                <w:noProof/>
                <w:webHidden/>
              </w:rPr>
              <w:t>13</w:t>
            </w:r>
            <w:r>
              <w:rPr>
                <w:noProof/>
                <w:webHidden/>
              </w:rPr>
              <w:fldChar w:fldCharType="end"/>
            </w:r>
          </w:hyperlink>
        </w:p>
        <w:p w14:paraId="467A8061" w14:textId="62EEFEC4" w:rsidR="00F007F6" w:rsidRDefault="00F007F6">
          <w:pPr>
            <w:pStyle w:val="TOC2"/>
            <w:tabs>
              <w:tab w:val="right" w:leader="dot" w:pos="9350"/>
            </w:tabs>
            <w:rPr>
              <w:rFonts w:asciiTheme="minorHAnsi" w:hAnsiTheme="minorHAnsi"/>
              <w:noProof/>
              <w:sz w:val="22"/>
              <w:lang w:val="lv-LV" w:eastAsia="lv-LV"/>
            </w:rPr>
          </w:pPr>
          <w:hyperlink w:anchor="_Toc528754845" w:history="1">
            <w:r w:rsidRPr="006C725C">
              <w:rPr>
                <w:rStyle w:val="Hyperlink"/>
                <w:noProof/>
                <w:lang w:val="lv-LV"/>
              </w:rPr>
              <w:t>29.panta darba grupas dokumenti</w:t>
            </w:r>
            <w:r>
              <w:rPr>
                <w:noProof/>
                <w:webHidden/>
              </w:rPr>
              <w:tab/>
            </w:r>
            <w:r>
              <w:rPr>
                <w:noProof/>
                <w:webHidden/>
              </w:rPr>
              <w:fldChar w:fldCharType="begin"/>
            </w:r>
            <w:r>
              <w:rPr>
                <w:noProof/>
                <w:webHidden/>
              </w:rPr>
              <w:instrText xml:space="preserve"> PAGEREF _Toc528754845 \h </w:instrText>
            </w:r>
            <w:r>
              <w:rPr>
                <w:noProof/>
                <w:webHidden/>
              </w:rPr>
            </w:r>
            <w:r>
              <w:rPr>
                <w:noProof/>
                <w:webHidden/>
              </w:rPr>
              <w:fldChar w:fldCharType="separate"/>
            </w:r>
            <w:r>
              <w:rPr>
                <w:noProof/>
                <w:webHidden/>
              </w:rPr>
              <w:t>13</w:t>
            </w:r>
            <w:r>
              <w:rPr>
                <w:noProof/>
                <w:webHidden/>
              </w:rPr>
              <w:fldChar w:fldCharType="end"/>
            </w:r>
          </w:hyperlink>
        </w:p>
        <w:p w14:paraId="649BF3B6" w14:textId="4D5BFDC6" w:rsidR="00F007F6" w:rsidRDefault="00F007F6">
          <w:pPr>
            <w:pStyle w:val="TOC2"/>
            <w:tabs>
              <w:tab w:val="right" w:leader="dot" w:pos="9350"/>
            </w:tabs>
            <w:rPr>
              <w:rFonts w:asciiTheme="minorHAnsi" w:hAnsiTheme="minorHAnsi"/>
              <w:noProof/>
              <w:sz w:val="22"/>
              <w:lang w:val="lv-LV" w:eastAsia="lv-LV"/>
            </w:rPr>
          </w:pPr>
          <w:hyperlink w:anchor="_Toc528754846" w:history="1">
            <w:r w:rsidRPr="006C725C">
              <w:rPr>
                <w:rStyle w:val="Hyperlink"/>
                <w:noProof/>
                <w:lang w:val="lv-LV"/>
              </w:rPr>
              <w:t>Tīmekļa saites</w:t>
            </w:r>
            <w:r>
              <w:rPr>
                <w:noProof/>
                <w:webHidden/>
              </w:rPr>
              <w:tab/>
            </w:r>
            <w:r>
              <w:rPr>
                <w:noProof/>
                <w:webHidden/>
              </w:rPr>
              <w:fldChar w:fldCharType="begin"/>
            </w:r>
            <w:r>
              <w:rPr>
                <w:noProof/>
                <w:webHidden/>
              </w:rPr>
              <w:instrText xml:space="preserve"> PAGEREF _Toc528754846 \h </w:instrText>
            </w:r>
            <w:r>
              <w:rPr>
                <w:noProof/>
                <w:webHidden/>
              </w:rPr>
            </w:r>
            <w:r>
              <w:rPr>
                <w:noProof/>
                <w:webHidden/>
              </w:rPr>
              <w:fldChar w:fldCharType="separate"/>
            </w:r>
            <w:r>
              <w:rPr>
                <w:noProof/>
                <w:webHidden/>
              </w:rPr>
              <w:t>13</w:t>
            </w:r>
            <w:r>
              <w:rPr>
                <w:noProof/>
                <w:webHidden/>
              </w:rPr>
              <w:fldChar w:fldCharType="end"/>
            </w:r>
          </w:hyperlink>
        </w:p>
        <w:p w14:paraId="4DE16B3A" w14:textId="33B71D71" w:rsidR="00F007F6" w:rsidRDefault="00F007F6">
          <w:pPr>
            <w:pStyle w:val="TOC1"/>
            <w:tabs>
              <w:tab w:val="left" w:pos="440"/>
              <w:tab w:val="right" w:leader="dot" w:pos="9350"/>
            </w:tabs>
            <w:rPr>
              <w:rFonts w:asciiTheme="minorHAnsi" w:hAnsiTheme="minorHAnsi"/>
              <w:noProof/>
              <w:sz w:val="22"/>
              <w:lang w:val="lv-LV" w:eastAsia="lv-LV"/>
            </w:rPr>
          </w:pPr>
          <w:hyperlink w:anchor="_Toc528754847" w:history="1">
            <w:r w:rsidRPr="006C725C">
              <w:rPr>
                <w:rStyle w:val="Hyperlink"/>
                <w:i/>
                <w:noProof/>
                <w:lang w:val="lv-LV"/>
              </w:rPr>
              <w:t>5.</w:t>
            </w:r>
            <w:r>
              <w:rPr>
                <w:rFonts w:asciiTheme="minorHAnsi" w:hAnsiTheme="minorHAnsi"/>
                <w:noProof/>
                <w:sz w:val="22"/>
                <w:lang w:val="lv-LV" w:eastAsia="lv-LV"/>
              </w:rPr>
              <w:tab/>
            </w:r>
            <w:r w:rsidRPr="006C725C">
              <w:rPr>
                <w:rStyle w:val="Hyperlink"/>
                <w:noProof/>
                <w:lang w:val="lv-LV"/>
              </w:rPr>
              <w:t>ATSAUCES</w:t>
            </w:r>
            <w:r>
              <w:rPr>
                <w:noProof/>
                <w:webHidden/>
              </w:rPr>
              <w:tab/>
            </w:r>
            <w:r>
              <w:rPr>
                <w:noProof/>
                <w:webHidden/>
              </w:rPr>
              <w:fldChar w:fldCharType="begin"/>
            </w:r>
            <w:r>
              <w:rPr>
                <w:noProof/>
                <w:webHidden/>
              </w:rPr>
              <w:instrText xml:space="preserve"> PAGEREF _Toc528754847 \h </w:instrText>
            </w:r>
            <w:r>
              <w:rPr>
                <w:noProof/>
                <w:webHidden/>
              </w:rPr>
            </w:r>
            <w:r>
              <w:rPr>
                <w:noProof/>
                <w:webHidden/>
              </w:rPr>
              <w:fldChar w:fldCharType="separate"/>
            </w:r>
            <w:r>
              <w:rPr>
                <w:noProof/>
                <w:webHidden/>
              </w:rPr>
              <w:t>13</w:t>
            </w:r>
            <w:r>
              <w:rPr>
                <w:noProof/>
                <w:webHidden/>
              </w:rPr>
              <w:fldChar w:fldCharType="end"/>
            </w:r>
          </w:hyperlink>
        </w:p>
        <w:p w14:paraId="49C05D4A" w14:textId="4893A38A" w:rsidR="0098598F" w:rsidRPr="007A111F" w:rsidRDefault="0098598F" w:rsidP="00DE4AE8">
          <w:pPr>
            <w:jc w:val="both"/>
            <w:rPr>
              <w:lang w:val="lv-LV"/>
            </w:rPr>
          </w:pPr>
          <w:r w:rsidRPr="007A111F">
            <w:rPr>
              <w:b/>
              <w:bCs/>
              <w:noProof/>
              <w:lang w:val="lv-LV"/>
            </w:rPr>
            <w:fldChar w:fldCharType="end"/>
          </w:r>
        </w:p>
      </w:sdtContent>
    </w:sdt>
    <w:p w14:paraId="67274A2B" w14:textId="49A3891D" w:rsidR="0098598F" w:rsidRPr="007A111F" w:rsidRDefault="0098598F" w:rsidP="00DE4AE8">
      <w:pPr>
        <w:jc w:val="both"/>
        <w:rPr>
          <w:lang w:val="lv-LV"/>
        </w:rPr>
      </w:pPr>
      <w:r w:rsidRPr="007A111F">
        <w:rPr>
          <w:lang w:val="lv-LV"/>
        </w:rPr>
        <w:br w:type="page"/>
      </w:r>
    </w:p>
    <w:p w14:paraId="69553BC5" w14:textId="76D6C988" w:rsidR="0098598F" w:rsidRPr="007A111F" w:rsidRDefault="00193813" w:rsidP="00DE4AE8">
      <w:pPr>
        <w:pStyle w:val="Heading1"/>
        <w:numPr>
          <w:ilvl w:val="0"/>
          <w:numId w:val="18"/>
        </w:numPr>
        <w:jc w:val="both"/>
        <w:rPr>
          <w:i/>
          <w:lang w:val="lv-LV"/>
        </w:rPr>
      </w:pPr>
      <w:bookmarkStart w:id="1" w:name="_Toc528754813"/>
      <w:r w:rsidRPr="007A111F">
        <w:rPr>
          <w:lang w:val="lv-LV"/>
        </w:rPr>
        <w:lastRenderedPageBreak/>
        <w:t>TIESISKAIS REGULĒJUMS</w:t>
      </w:r>
      <w:bookmarkEnd w:id="1"/>
    </w:p>
    <w:p w14:paraId="05E2E0D7" w14:textId="77777777" w:rsidR="0098598F" w:rsidRPr="007A111F" w:rsidRDefault="0098598F" w:rsidP="00DE4AE8">
      <w:pPr>
        <w:jc w:val="both"/>
        <w:rPr>
          <w:lang w:val="lv-LV"/>
        </w:rPr>
      </w:pPr>
    </w:p>
    <w:p w14:paraId="6BD85DA3" w14:textId="53D90F8D" w:rsidR="0098598F" w:rsidRPr="007A111F" w:rsidRDefault="006A0D4F" w:rsidP="00DE4AE8">
      <w:pPr>
        <w:pStyle w:val="Heading2"/>
        <w:numPr>
          <w:ilvl w:val="1"/>
          <w:numId w:val="18"/>
        </w:numPr>
        <w:jc w:val="both"/>
        <w:rPr>
          <w:lang w:val="lv-LV"/>
        </w:rPr>
      </w:pPr>
      <w:bookmarkStart w:id="2" w:name="_Toc528754814"/>
      <w:r w:rsidRPr="007A111F">
        <w:rPr>
          <w:lang w:val="lv-LV"/>
        </w:rPr>
        <w:t>Eiropas Savienības līgumi</w:t>
      </w:r>
      <w:bookmarkEnd w:id="2"/>
    </w:p>
    <w:p w14:paraId="668D25A2" w14:textId="43D5601F" w:rsidR="0098598F" w:rsidRPr="007A111F" w:rsidRDefault="0010259B" w:rsidP="00DE4AE8">
      <w:pPr>
        <w:ind w:firstLine="360"/>
        <w:jc w:val="both"/>
        <w:rPr>
          <w:lang w:val="lv-LV"/>
        </w:rPr>
      </w:pPr>
      <w:r w:rsidRPr="007A111F">
        <w:rPr>
          <w:i/>
          <w:lang w:val="lv-LV"/>
        </w:rPr>
        <w:t>Līguma par Eiropas Savienību (</w:t>
      </w:r>
      <w:r w:rsidR="00C92936" w:rsidRPr="007A111F">
        <w:rPr>
          <w:i/>
          <w:lang w:val="lv-LV"/>
        </w:rPr>
        <w:t>LES</w:t>
      </w:r>
      <w:r w:rsidRPr="007A111F">
        <w:rPr>
          <w:i/>
          <w:lang w:val="lv-LV"/>
        </w:rPr>
        <w:t>)</w:t>
      </w:r>
      <w:r w:rsidR="00EE0424" w:rsidRPr="007A111F">
        <w:rPr>
          <w:i/>
          <w:lang w:val="lv-LV"/>
        </w:rPr>
        <w:t xml:space="preserve"> 1.pants</w:t>
      </w:r>
      <w:r w:rsidR="0098598F" w:rsidRPr="007A111F">
        <w:rPr>
          <w:lang w:val="lv-LV"/>
        </w:rPr>
        <w:t xml:space="preserve"> -&gt; </w:t>
      </w:r>
      <w:r w:rsidR="00EE0424" w:rsidRPr="007A111F">
        <w:rPr>
          <w:lang w:val="lv-LV"/>
        </w:rPr>
        <w:t>“…</w:t>
      </w:r>
      <w:r w:rsidR="00DE4AE8" w:rsidRPr="007A111F">
        <w:rPr>
          <w:lang w:val="lv-LV"/>
        </w:rPr>
        <w:t>lēmumu pieņemšana ir cik iespējams atklāta un cik iespējams tuvināta pilsoņiem</w:t>
      </w:r>
      <w:r w:rsidR="00EE0424" w:rsidRPr="007A111F">
        <w:rPr>
          <w:lang w:val="lv-LV"/>
        </w:rPr>
        <w:t>.”</w:t>
      </w:r>
      <w:r w:rsidR="00BC1BCD" w:rsidRPr="007A111F">
        <w:rPr>
          <w:lang w:val="lv-LV"/>
        </w:rPr>
        <w:t>;</w:t>
      </w:r>
      <w:r w:rsidR="0098598F" w:rsidRPr="007A111F">
        <w:rPr>
          <w:lang w:val="lv-LV"/>
        </w:rPr>
        <w:t xml:space="preserve"> </w:t>
      </w:r>
    </w:p>
    <w:p w14:paraId="4FE99596" w14:textId="4086FB3C" w:rsidR="0098598F" w:rsidRPr="007A111F" w:rsidRDefault="00135FA4" w:rsidP="00DE4AE8">
      <w:pPr>
        <w:ind w:firstLine="360"/>
        <w:jc w:val="both"/>
        <w:rPr>
          <w:lang w:val="lv-LV"/>
        </w:rPr>
      </w:pPr>
      <w:r w:rsidRPr="007A111F">
        <w:rPr>
          <w:i/>
          <w:lang w:val="lv-LV"/>
        </w:rPr>
        <w:t>LES 11.panta 2.punkts</w:t>
      </w:r>
      <w:r w:rsidR="0098598F" w:rsidRPr="007A111F">
        <w:rPr>
          <w:lang w:val="lv-LV"/>
        </w:rPr>
        <w:t xml:space="preserve"> -&gt; </w:t>
      </w:r>
      <w:r w:rsidR="00F67F4C" w:rsidRPr="007A111F">
        <w:rPr>
          <w:lang w:val="lv-LV"/>
        </w:rPr>
        <w:t>“</w:t>
      </w:r>
      <w:r w:rsidR="00E73CBF" w:rsidRPr="007A111F">
        <w:rPr>
          <w:lang w:val="lv-LV"/>
        </w:rPr>
        <w:t>Iestādes uztur atklātu, pārredzamu un pastāvīgu dialogu ar minētajām apvi</w:t>
      </w:r>
      <w:r w:rsidR="002962C9" w:rsidRPr="007A111F">
        <w:rPr>
          <w:lang w:val="lv-LV"/>
        </w:rPr>
        <w:t>enībām un pilsonisko sabiedrību</w:t>
      </w:r>
      <w:r w:rsidR="003F6AFD" w:rsidRPr="007A111F">
        <w:rPr>
          <w:lang w:val="lv-LV"/>
        </w:rPr>
        <w:t>.</w:t>
      </w:r>
      <w:r w:rsidR="00F67F4C" w:rsidRPr="007A111F">
        <w:rPr>
          <w:lang w:val="lv-LV"/>
        </w:rPr>
        <w:t>”</w:t>
      </w:r>
      <w:r w:rsidR="0098598F" w:rsidRPr="007A111F">
        <w:rPr>
          <w:lang w:val="lv-LV"/>
        </w:rPr>
        <w:t xml:space="preserve">; </w:t>
      </w:r>
    </w:p>
    <w:p w14:paraId="613C4557" w14:textId="6001BF2C" w:rsidR="00215FB1" w:rsidRPr="007A111F" w:rsidRDefault="00B97714" w:rsidP="00DE4AE8">
      <w:pPr>
        <w:ind w:firstLine="360"/>
        <w:jc w:val="both"/>
        <w:rPr>
          <w:lang w:val="lv-LV"/>
        </w:rPr>
      </w:pPr>
      <w:r w:rsidRPr="007A111F">
        <w:rPr>
          <w:i/>
          <w:lang w:val="lv-LV"/>
        </w:rPr>
        <w:t>Līguma</w:t>
      </w:r>
      <w:r w:rsidR="001C1D65" w:rsidRPr="007A111F">
        <w:rPr>
          <w:i/>
          <w:lang w:val="lv-LV"/>
        </w:rPr>
        <w:t xml:space="preserve"> par Eiropas Savienības darbību (</w:t>
      </w:r>
      <w:r w:rsidR="00D908C3" w:rsidRPr="007A111F">
        <w:rPr>
          <w:i/>
          <w:lang w:val="lv-LV"/>
        </w:rPr>
        <w:t>LESD</w:t>
      </w:r>
      <w:r w:rsidR="001C1D65" w:rsidRPr="007A111F">
        <w:rPr>
          <w:i/>
          <w:lang w:val="lv-LV"/>
        </w:rPr>
        <w:t xml:space="preserve">) </w:t>
      </w:r>
      <w:r w:rsidR="0098598F" w:rsidRPr="007A111F">
        <w:rPr>
          <w:i/>
          <w:lang w:val="lv-LV"/>
        </w:rPr>
        <w:t>15</w:t>
      </w:r>
      <w:r w:rsidRPr="007A111F">
        <w:rPr>
          <w:i/>
          <w:lang w:val="lv-LV"/>
        </w:rPr>
        <w:t>.pants</w:t>
      </w:r>
      <w:r w:rsidR="0098598F" w:rsidRPr="007A111F">
        <w:rPr>
          <w:lang w:val="lv-LV"/>
        </w:rPr>
        <w:t xml:space="preserve"> -&gt; </w:t>
      </w:r>
      <w:r w:rsidR="00B809E9" w:rsidRPr="007A111F">
        <w:rPr>
          <w:lang w:val="lv-LV"/>
        </w:rPr>
        <w:t>“</w:t>
      </w:r>
      <w:r w:rsidR="00467B5E" w:rsidRPr="007A111F">
        <w:rPr>
          <w:i/>
          <w:lang w:val="lv-LV"/>
        </w:rPr>
        <w:t>Jebkuram Savienības pil</w:t>
      </w:r>
      <w:r w:rsidR="000B5901" w:rsidRPr="007A111F">
        <w:rPr>
          <w:i/>
          <w:lang w:val="lv-LV"/>
        </w:rPr>
        <w:t xml:space="preserve">sonim </w:t>
      </w:r>
      <w:r w:rsidR="006549F2" w:rsidRPr="007A111F">
        <w:rPr>
          <w:i/>
          <w:lang w:val="lv-LV"/>
        </w:rPr>
        <w:t>[</w:t>
      </w:r>
      <w:r w:rsidR="00467B5E" w:rsidRPr="007A111F">
        <w:rPr>
          <w:i/>
          <w:lang w:val="lv-LV"/>
        </w:rPr>
        <w:t>…</w:t>
      </w:r>
      <w:r w:rsidR="006549F2" w:rsidRPr="007A111F">
        <w:rPr>
          <w:i/>
          <w:lang w:val="lv-LV"/>
        </w:rPr>
        <w:t>]</w:t>
      </w:r>
      <w:r w:rsidR="00467B5E" w:rsidRPr="007A111F">
        <w:rPr>
          <w:i/>
          <w:lang w:val="lv-LV"/>
        </w:rPr>
        <w:t xml:space="preserve"> ir tiesības piekļūt Savienības ies</w:t>
      </w:r>
      <w:r w:rsidR="00EC2A2C" w:rsidRPr="007A111F">
        <w:rPr>
          <w:i/>
          <w:lang w:val="lv-LV"/>
        </w:rPr>
        <w:t xml:space="preserve">tāžu un struktūru dokumentiem. </w:t>
      </w:r>
      <w:r w:rsidR="00BA74A7" w:rsidRPr="007A111F">
        <w:rPr>
          <w:i/>
          <w:lang w:val="lv-LV"/>
        </w:rPr>
        <w:t>[</w:t>
      </w:r>
      <w:r w:rsidR="00467B5E" w:rsidRPr="007A111F">
        <w:rPr>
          <w:i/>
          <w:lang w:val="lv-LV"/>
        </w:rPr>
        <w:t>…</w:t>
      </w:r>
      <w:r w:rsidR="00BA74A7" w:rsidRPr="007A111F">
        <w:rPr>
          <w:i/>
          <w:lang w:val="lv-LV"/>
        </w:rPr>
        <w:t>]</w:t>
      </w:r>
      <w:r w:rsidR="00EC2A2C" w:rsidRPr="007A111F">
        <w:rPr>
          <w:i/>
          <w:lang w:val="lv-LV"/>
        </w:rPr>
        <w:t xml:space="preserve"> </w:t>
      </w:r>
      <w:r w:rsidR="00467B5E" w:rsidRPr="007A111F">
        <w:rPr>
          <w:i/>
          <w:lang w:val="lv-LV"/>
        </w:rPr>
        <w:t xml:space="preserve">Katra iestāde nodrošina sava darba </w:t>
      </w:r>
      <w:proofErr w:type="spellStart"/>
      <w:r w:rsidR="00467B5E" w:rsidRPr="007A111F">
        <w:rPr>
          <w:i/>
          <w:lang w:val="lv-LV"/>
        </w:rPr>
        <w:t>pārredzamību</w:t>
      </w:r>
      <w:proofErr w:type="spellEnd"/>
      <w:r w:rsidR="00467B5E" w:rsidRPr="007A111F">
        <w:rPr>
          <w:i/>
          <w:lang w:val="lv-LV"/>
        </w:rPr>
        <w:t>…</w:t>
      </w:r>
      <w:r w:rsidR="00B809E9" w:rsidRPr="007A111F">
        <w:rPr>
          <w:i/>
          <w:lang w:val="lv-LV"/>
        </w:rPr>
        <w:t>”.</w:t>
      </w:r>
    </w:p>
    <w:p w14:paraId="1324202A" w14:textId="5E330AF5" w:rsidR="0098598F" w:rsidRPr="007A111F" w:rsidRDefault="004957B9" w:rsidP="004957B9">
      <w:pPr>
        <w:pStyle w:val="ListParagraph"/>
        <w:numPr>
          <w:ilvl w:val="1"/>
          <w:numId w:val="18"/>
        </w:numPr>
        <w:rPr>
          <w:rFonts w:eastAsiaTheme="majorEastAsia" w:cstheme="majorBidi"/>
          <w:color w:val="365F91" w:themeColor="accent1" w:themeShade="BF"/>
          <w:sz w:val="28"/>
          <w:szCs w:val="26"/>
          <w:lang w:val="lv-LV"/>
        </w:rPr>
      </w:pPr>
      <w:r w:rsidRPr="007A111F">
        <w:rPr>
          <w:rFonts w:eastAsiaTheme="majorEastAsia" w:cstheme="majorBidi"/>
          <w:color w:val="365F91" w:themeColor="accent1" w:themeShade="BF"/>
          <w:sz w:val="28"/>
          <w:szCs w:val="26"/>
          <w:lang w:val="lv-LV"/>
        </w:rPr>
        <w:t xml:space="preserve">ES </w:t>
      </w:r>
      <w:proofErr w:type="spellStart"/>
      <w:r w:rsidRPr="007A111F">
        <w:rPr>
          <w:rFonts w:eastAsiaTheme="majorEastAsia" w:cstheme="majorBidi"/>
          <w:color w:val="365F91" w:themeColor="accent1" w:themeShade="BF"/>
          <w:sz w:val="28"/>
          <w:szCs w:val="26"/>
          <w:lang w:val="lv-LV"/>
        </w:rPr>
        <w:t>Pamattiesību</w:t>
      </w:r>
      <w:proofErr w:type="spellEnd"/>
      <w:r w:rsidRPr="007A111F">
        <w:rPr>
          <w:rFonts w:eastAsiaTheme="majorEastAsia" w:cstheme="majorBidi"/>
          <w:color w:val="365F91" w:themeColor="accent1" w:themeShade="BF"/>
          <w:sz w:val="28"/>
          <w:szCs w:val="26"/>
          <w:lang w:val="lv-LV"/>
        </w:rPr>
        <w:t xml:space="preserve"> harta</w:t>
      </w:r>
    </w:p>
    <w:p w14:paraId="52EBB7CA" w14:textId="095CCB7E" w:rsidR="00E77035" w:rsidRPr="007A111F" w:rsidRDefault="00E77035" w:rsidP="00DE4AE8">
      <w:pPr>
        <w:ind w:firstLine="360"/>
        <w:jc w:val="both"/>
        <w:rPr>
          <w:lang w:val="lv-LV"/>
        </w:rPr>
      </w:pPr>
      <w:proofErr w:type="spellStart"/>
      <w:r w:rsidRPr="007A111F">
        <w:rPr>
          <w:lang w:val="lv-LV"/>
        </w:rPr>
        <w:t>Pārredzamība</w:t>
      </w:r>
      <w:proofErr w:type="spellEnd"/>
      <w:r w:rsidRPr="007A111F">
        <w:rPr>
          <w:lang w:val="lv-LV"/>
        </w:rPr>
        <w:t xml:space="preserve"> ir būtisks god</w:t>
      </w:r>
      <w:r w:rsidR="00E23BEE" w:rsidRPr="007A111F">
        <w:rPr>
          <w:lang w:val="lv-LV"/>
        </w:rPr>
        <w:t>prātīgas</w:t>
      </w:r>
      <w:r w:rsidRPr="007A111F">
        <w:rPr>
          <w:lang w:val="lv-LV"/>
        </w:rPr>
        <w:t xml:space="preserve"> </w:t>
      </w:r>
      <w:r w:rsidR="00E23BEE" w:rsidRPr="007A111F">
        <w:rPr>
          <w:lang w:val="lv-LV"/>
        </w:rPr>
        <w:t xml:space="preserve">datu </w:t>
      </w:r>
      <w:r w:rsidRPr="007A111F">
        <w:rPr>
          <w:lang w:val="lv-LV"/>
        </w:rPr>
        <w:t xml:space="preserve">apstrādes principa elements. Šāda </w:t>
      </w:r>
      <w:proofErr w:type="spellStart"/>
      <w:r w:rsidRPr="007A111F">
        <w:rPr>
          <w:lang w:val="lv-LV"/>
        </w:rPr>
        <w:t>pārredzamība</w:t>
      </w:r>
      <w:proofErr w:type="spellEnd"/>
      <w:r w:rsidRPr="007A111F">
        <w:rPr>
          <w:lang w:val="lv-LV"/>
        </w:rPr>
        <w:t xml:space="preserve"> ir iekļauta ES </w:t>
      </w:r>
      <w:proofErr w:type="spellStart"/>
      <w:r w:rsidRPr="007A111F">
        <w:rPr>
          <w:lang w:val="lv-LV"/>
        </w:rPr>
        <w:t>Pamattiesību</w:t>
      </w:r>
      <w:proofErr w:type="spellEnd"/>
      <w:r w:rsidRPr="007A111F">
        <w:rPr>
          <w:lang w:val="lv-LV"/>
        </w:rPr>
        <w:t xml:space="preserve"> hartas 8. pantā.</w:t>
      </w:r>
    </w:p>
    <w:p w14:paraId="56EE3663" w14:textId="29AC7C37" w:rsidR="0098598F" w:rsidRPr="007A111F" w:rsidRDefault="0098598F" w:rsidP="00DE4AE8">
      <w:pPr>
        <w:ind w:left="360"/>
        <w:jc w:val="both"/>
        <w:rPr>
          <w:i/>
          <w:szCs w:val="32"/>
          <w:lang w:val="lv-LV"/>
        </w:rPr>
      </w:pPr>
      <w:r w:rsidRPr="007A111F">
        <w:rPr>
          <w:i/>
          <w:szCs w:val="32"/>
          <w:lang w:val="lv-LV"/>
        </w:rPr>
        <w:t>8</w:t>
      </w:r>
      <w:r w:rsidR="005F0FBA" w:rsidRPr="007A111F">
        <w:rPr>
          <w:i/>
          <w:szCs w:val="32"/>
          <w:lang w:val="lv-LV"/>
        </w:rPr>
        <w:t>.pants</w:t>
      </w:r>
    </w:p>
    <w:p w14:paraId="0BA96915" w14:textId="06183BC5" w:rsidR="0098598F" w:rsidRPr="007A111F" w:rsidRDefault="00A06A4C" w:rsidP="00DE4AE8">
      <w:pPr>
        <w:ind w:left="360"/>
        <w:jc w:val="both"/>
        <w:rPr>
          <w:i/>
          <w:szCs w:val="32"/>
          <w:lang w:val="lv-LV"/>
        </w:rPr>
      </w:pPr>
      <w:r w:rsidRPr="007A111F">
        <w:rPr>
          <w:bCs/>
          <w:i/>
          <w:szCs w:val="32"/>
          <w:lang w:val="lv-LV"/>
        </w:rPr>
        <w:t>Personas datu aizsardzība</w:t>
      </w:r>
    </w:p>
    <w:p w14:paraId="7D30FA6E" w14:textId="0912469D" w:rsidR="0098598F" w:rsidRPr="007A111F" w:rsidRDefault="0098598F" w:rsidP="00DE4AE8">
      <w:pPr>
        <w:ind w:left="360"/>
        <w:jc w:val="both"/>
        <w:rPr>
          <w:i/>
          <w:szCs w:val="32"/>
          <w:lang w:val="lv-LV"/>
        </w:rPr>
      </w:pPr>
      <w:r w:rsidRPr="007A111F">
        <w:rPr>
          <w:i/>
          <w:szCs w:val="32"/>
          <w:lang w:val="lv-LV"/>
        </w:rPr>
        <w:t xml:space="preserve">1. </w:t>
      </w:r>
      <w:r w:rsidR="00F95EC5" w:rsidRPr="007A111F">
        <w:rPr>
          <w:i/>
          <w:szCs w:val="32"/>
          <w:lang w:val="lv-LV"/>
        </w:rPr>
        <w:t>Ikvienai personai ir tiesības uz savu personas datu aizsardzību.</w:t>
      </w:r>
    </w:p>
    <w:p w14:paraId="10DF5BBC" w14:textId="12D7E627" w:rsidR="007F64D0" w:rsidRPr="007A111F" w:rsidRDefault="0098598F" w:rsidP="00DE4AE8">
      <w:pPr>
        <w:ind w:left="360"/>
        <w:jc w:val="both"/>
        <w:rPr>
          <w:i/>
          <w:szCs w:val="32"/>
          <w:lang w:val="lv-LV"/>
        </w:rPr>
      </w:pPr>
      <w:r w:rsidRPr="007A111F">
        <w:rPr>
          <w:i/>
          <w:szCs w:val="32"/>
          <w:lang w:val="lv-LV"/>
        </w:rPr>
        <w:t xml:space="preserve">2. </w:t>
      </w:r>
      <w:r w:rsidR="00612F02" w:rsidRPr="007A111F">
        <w:rPr>
          <w:i/>
          <w:szCs w:val="32"/>
          <w:lang w:val="lv-LV"/>
        </w:rPr>
        <w:t xml:space="preserve">Šādi dati ir jāapstrādā </w:t>
      </w:r>
      <w:r w:rsidR="00612F02" w:rsidRPr="007A111F">
        <w:rPr>
          <w:b/>
          <w:i/>
          <w:szCs w:val="32"/>
          <w:lang w:val="lv-LV"/>
        </w:rPr>
        <w:t>godprātīgi</w:t>
      </w:r>
      <w:r w:rsidR="00612F02" w:rsidRPr="007A111F">
        <w:rPr>
          <w:i/>
          <w:szCs w:val="32"/>
          <w:lang w:val="lv-LV"/>
        </w:rPr>
        <w:t>, noteiktiem mērķiem un ar attiecīgās personas piekrišanu vai ar citu likumīgu pamatojumu, kas paredzēts tiesību aktos. Ikvienam ir pieejas tiesības datiem, kas par viņu savākti, un tiesības ieviest labojumus šajos datos.</w:t>
      </w:r>
    </w:p>
    <w:p w14:paraId="4E90BA81" w14:textId="6981EC76" w:rsidR="0098598F" w:rsidRPr="007A111F" w:rsidRDefault="0098598F" w:rsidP="00DE4AE8">
      <w:pPr>
        <w:ind w:left="360"/>
        <w:jc w:val="both"/>
        <w:rPr>
          <w:i/>
          <w:szCs w:val="32"/>
          <w:lang w:val="lv-LV"/>
        </w:rPr>
      </w:pPr>
      <w:r w:rsidRPr="007A111F">
        <w:rPr>
          <w:i/>
          <w:szCs w:val="32"/>
          <w:lang w:val="lv-LV"/>
        </w:rPr>
        <w:t xml:space="preserve">3. </w:t>
      </w:r>
      <w:r w:rsidR="00612F02" w:rsidRPr="007A111F">
        <w:rPr>
          <w:i/>
          <w:szCs w:val="32"/>
          <w:lang w:val="lv-LV"/>
        </w:rPr>
        <w:t>Atbilstību šiem noteikumiem kontrolē neatkarīga iestāde.</w:t>
      </w:r>
    </w:p>
    <w:p w14:paraId="214FD011" w14:textId="772CEC73" w:rsidR="0098598F" w:rsidRPr="007A111F" w:rsidRDefault="005F0FBA" w:rsidP="00DE4AE8">
      <w:pPr>
        <w:pStyle w:val="Heading2"/>
        <w:numPr>
          <w:ilvl w:val="1"/>
          <w:numId w:val="18"/>
        </w:numPr>
        <w:jc w:val="both"/>
        <w:rPr>
          <w:lang w:val="lv-LV"/>
        </w:rPr>
      </w:pPr>
      <w:bookmarkStart w:id="3" w:name="_Toc528754815"/>
      <w:r w:rsidRPr="007A111F">
        <w:rPr>
          <w:lang w:val="lv-LV"/>
        </w:rPr>
        <w:t>VDAR</w:t>
      </w:r>
      <w:bookmarkEnd w:id="3"/>
    </w:p>
    <w:p w14:paraId="0DEDD08E" w14:textId="4D9B44F0" w:rsidR="0098598F" w:rsidRPr="007A111F" w:rsidRDefault="0098598F" w:rsidP="00DE4AE8">
      <w:pPr>
        <w:ind w:left="360"/>
        <w:jc w:val="both"/>
        <w:rPr>
          <w:b/>
          <w:i/>
          <w:szCs w:val="32"/>
          <w:lang w:val="lv-LV"/>
        </w:rPr>
      </w:pPr>
      <w:r w:rsidRPr="007A111F">
        <w:rPr>
          <w:b/>
          <w:i/>
          <w:szCs w:val="32"/>
          <w:lang w:val="lv-LV"/>
        </w:rPr>
        <w:t>39</w:t>
      </w:r>
      <w:r w:rsidR="005F0FBA" w:rsidRPr="007A111F">
        <w:rPr>
          <w:b/>
          <w:i/>
          <w:szCs w:val="32"/>
          <w:lang w:val="lv-LV"/>
        </w:rPr>
        <w:t>.</w:t>
      </w:r>
      <w:bookmarkStart w:id="4" w:name="_Hlk511997330"/>
      <w:r w:rsidR="005F0FBA" w:rsidRPr="007A111F">
        <w:rPr>
          <w:b/>
          <w:i/>
          <w:szCs w:val="32"/>
          <w:lang w:val="lv-LV"/>
        </w:rPr>
        <w:t>apsvērums</w:t>
      </w:r>
      <w:bookmarkEnd w:id="4"/>
    </w:p>
    <w:p w14:paraId="6F7AEF6B" w14:textId="09C8D460" w:rsidR="00AD6526" w:rsidRPr="007A111F" w:rsidRDefault="00AD6526" w:rsidP="00DE4AE8">
      <w:pPr>
        <w:ind w:left="360"/>
        <w:jc w:val="both"/>
        <w:rPr>
          <w:i/>
          <w:szCs w:val="32"/>
          <w:lang w:val="lv-LV"/>
        </w:rPr>
      </w:pPr>
      <w:r w:rsidRPr="007A111F">
        <w:rPr>
          <w:i/>
          <w:szCs w:val="32"/>
          <w:lang w:val="lv-LV"/>
        </w:rPr>
        <w:t xml:space="preserve">… Fiziskām personām vajadzētu būt pārredzamam tam, ka viņu personas datus vāc, izmanto, aplūko vai citādi apstrādā, un tam, kādā apjomā personas dati tiek vai tiks apstrādāti. </w:t>
      </w:r>
      <w:proofErr w:type="spellStart"/>
      <w:r w:rsidRPr="007A111F">
        <w:rPr>
          <w:i/>
          <w:szCs w:val="32"/>
          <w:lang w:val="lv-LV"/>
        </w:rPr>
        <w:t>Pārredzamības</w:t>
      </w:r>
      <w:proofErr w:type="spellEnd"/>
      <w:r w:rsidRPr="007A111F">
        <w:rPr>
          <w:i/>
          <w:szCs w:val="32"/>
          <w:lang w:val="lv-LV"/>
        </w:rPr>
        <w:t xml:space="preserve"> principa pamatā ir prasība, ka visa informācija un saziņa, kas saistīta ar minēto personas datu apstrādi, ir viegli pieejama un viegli saprotama un ka ir jāizmanto skaidra un vienkārša valoda. Minētais princips jo īpaši attiecas uz informāciju datu subjektiem par pārziņa identitāti un apstrādes nolūkiem, kā arī papildu informāciju, lai nodrošinātu godprātīgu un pārredzamu apstrādi attiecībā uz </w:t>
      </w:r>
      <w:r w:rsidRPr="007A111F">
        <w:rPr>
          <w:i/>
          <w:szCs w:val="32"/>
          <w:lang w:val="lv-LV"/>
        </w:rPr>
        <w:lastRenderedPageBreak/>
        <w:t>attiecīgajām fiziskajām personām, un viņu tiesībām saņemt apstiprinājumu un paziņojumu par to, kuri viņu</w:t>
      </w:r>
      <w:r w:rsidR="008E3175" w:rsidRPr="007A111F">
        <w:rPr>
          <w:i/>
          <w:szCs w:val="32"/>
          <w:lang w:val="lv-LV"/>
        </w:rPr>
        <w:t xml:space="preserve"> personas dati tiek apstrādāti…</w:t>
      </w:r>
    </w:p>
    <w:p w14:paraId="33C0D8AF" w14:textId="7C264191" w:rsidR="0098598F" w:rsidRPr="007A111F" w:rsidRDefault="0098598F" w:rsidP="00DE4AE8">
      <w:pPr>
        <w:ind w:left="360"/>
        <w:jc w:val="both"/>
        <w:rPr>
          <w:b/>
          <w:i/>
          <w:szCs w:val="32"/>
          <w:lang w:val="lv-LV"/>
        </w:rPr>
      </w:pPr>
      <w:r w:rsidRPr="007A111F">
        <w:rPr>
          <w:b/>
          <w:i/>
          <w:szCs w:val="32"/>
          <w:lang w:val="lv-LV"/>
        </w:rPr>
        <w:t>58</w:t>
      </w:r>
      <w:r w:rsidR="009C4DA5" w:rsidRPr="007A111F">
        <w:rPr>
          <w:b/>
          <w:i/>
          <w:szCs w:val="32"/>
          <w:lang w:val="lv-LV"/>
        </w:rPr>
        <w:t>.apsvērums</w:t>
      </w:r>
    </w:p>
    <w:p w14:paraId="79476C65" w14:textId="709E0185" w:rsidR="00DF7E68" w:rsidRPr="007A111F" w:rsidRDefault="00DF7E68" w:rsidP="00DE4AE8">
      <w:pPr>
        <w:ind w:left="360"/>
        <w:jc w:val="both"/>
        <w:rPr>
          <w:i/>
          <w:szCs w:val="32"/>
          <w:lang w:val="lv-LV"/>
        </w:rPr>
      </w:pPr>
      <w:proofErr w:type="spellStart"/>
      <w:r w:rsidRPr="007A111F">
        <w:rPr>
          <w:i/>
          <w:szCs w:val="32"/>
          <w:lang w:val="lv-LV"/>
        </w:rPr>
        <w:t>Pārredzamības</w:t>
      </w:r>
      <w:proofErr w:type="spellEnd"/>
      <w:r w:rsidRPr="007A111F">
        <w:rPr>
          <w:i/>
          <w:szCs w:val="32"/>
          <w:lang w:val="lv-LV"/>
        </w:rPr>
        <w:t xml:space="preserve"> principa pamatā ir prasība, ka visa informācija, kas adresēta sabiedrībai vai datu subjektam, ir kodolīga, viegli pieejama un viegli saprotama un ka tiek izmantota skaidra un vienkārša valoda un papildus – vajadzības gadījumā – </w:t>
      </w:r>
      <w:proofErr w:type="spellStart"/>
      <w:r w:rsidRPr="007A111F">
        <w:rPr>
          <w:i/>
          <w:szCs w:val="32"/>
          <w:lang w:val="lv-LV"/>
        </w:rPr>
        <w:t>vizualizācija</w:t>
      </w:r>
      <w:proofErr w:type="spellEnd"/>
      <w:r w:rsidRPr="007A111F">
        <w:rPr>
          <w:i/>
          <w:szCs w:val="32"/>
          <w:lang w:val="lv-LV"/>
        </w:rPr>
        <w:t>. Šādu informāciju var sniegt elektroniski, piemēram, darot to pieejamu sabiedrībai tīmekļa vietnē. Tas ir jo īpaši svarīgi situācijās, kad iesaistīto personu skaits un praksē izmantoto tehnoloģiju sarežģītība apgrūtina datu subjekta iespējas zināt un saprast, vai tiek vākti viņa personas dati, kas to dara un kādā nolūkā – kā piemēram, tiešsaistes reklāmas gadījumā. Ņemot vērā, ka bērniem pienākas īpaša aizsardzība, ja apstrāde attiecas uz bērnu, informācija būtu jāsniedz un saziņa jāveic tik skaidrā un vienkāršā valodā, lai bērns to varētu viegli saprast.</w:t>
      </w:r>
    </w:p>
    <w:p w14:paraId="5829BBE4" w14:textId="69961E3E" w:rsidR="00B6628F" w:rsidRPr="007A111F" w:rsidRDefault="005E5C77" w:rsidP="00DE4AE8">
      <w:pPr>
        <w:ind w:left="360"/>
        <w:jc w:val="both"/>
        <w:rPr>
          <w:rFonts w:ascii="Times New Roman" w:eastAsia="Times New Roman" w:hAnsi="Times New Roman" w:cs="Times New Roman"/>
          <w:b/>
          <w:i/>
          <w:iCs/>
          <w:color w:val="000000"/>
          <w:szCs w:val="24"/>
          <w:lang w:val="lv-LV"/>
        </w:rPr>
      </w:pPr>
      <w:r w:rsidRPr="007A111F">
        <w:rPr>
          <w:b/>
          <w:i/>
          <w:szCs w:val="32"/>
          <w:lang w:val="lv-LV"/>
        </w:rPr>
        <w:t xml:space="preserve">5.panta 1.punkta </w:t>
      </w:r>
      <w:r w:rsidR="0098598F" w:rsidRPr="007A111F">
        <w:rPr>
          <w:b/>
          <w:i/>
          <w:szCs w:val="32"/>
          <w:lang w:val="lv-LV"/>
        </w:rPr>
        <w:t>a</w:t>
      </w:r>
      <w:r w:rsidR="00B6628F" w:rsidRPr="007A111F">
        <w:rPr>
          <w:b/>
          <w:i/>
          <w:szCs w:val="32"/>
          <w:lang w:val="lv-LV"/>
        </w:rPr>
        <w:t>)</w:t>
      </w:r>
      <w:r w:rsidR="0098598F" w:rsidRPr="007A111F">
        <w:rPr>
          <w:b/>
          <w:i/>
          <w:szCs w:val="32"/>
          <w:lang w:val="lv-LV"/>
        </w:rPr>
        <w:t xml:space="preserve"> </w:t>
      </w:r>
      <w:r w:rsidR="00B6628F" w:rsidRPr="007A111F">
        <w:rPr>
          <w:b/>
          <w:i/>
          <w:szCs w:val="32"/>
          <w:lang w:val="lv-LV"/>
        </w:rPr>
        <w:t>apakšpunkts</w:t>
      </w:r>
    </w:p>
    <w:p w14:paraId="44976361" w14:textId="0C98ACCC" w:rsidR="0098598F" w:rsidRPr="007A111F" w:rsidRDefault="00567AFD" w:rsidP="00DE4AE8">
      <w:pPr>
        <w:ind w:left="360"/>
        <w:jc w:val="both"/>
        <w:rPr>
          <w:b/>
          <w:bCs/>
          <w:i/>
          <w:szCs w:val="32"/>
          <w:lang w:val="lv-LV"/>
        </w:rPr>
      </w:pPr>
      <w:r w:rsidRPr="007A111F">
        <w:rPr>
          <w:b/>
          <w:bCs/>
          <w:i/>
          <w:szCs w:val="32"/>
          <w:lang w:val="lv-LV"/>
        </w:rPr>
        <w:t>Personas datu apstrādes principi</w:t>
      </w:r>
    </w:p>
    <w:p w14:paraId="7ECC51AF" w14:textId="67F2A843" w:rsidR="0098598F" w:rsidRPr="007A111F" w:rsidRDefault="0098598F" w:rsidP="00DE4AE8">
      <w:pPr>
        <w:ind w:left="360"/>
        <w:jc w:val="both"/>
        <w:rPr>
          <w:i/>
          <w:szCs w:val="32"/>
          <w:lang w:val="lv-LV"/>
        </w:rPr>
      </w:pPr>
      <w:r w:rsidRPr="007A111F">
        <w:rPr>
          <w:i/>
          <w:szCs w:val="32"/>
          <w:lang w:val="lv-LV"/>
        </w:rPr>
        <w:t>1.   </w:t>
      </w:r>
      <w:r w:rsidR="00567AFD" w:rsidRPr="007A111F">
        <w:rPr>
          <w:i/>
          <w:szCs w:val="32"/>
          <w:lang w:val="lv-LV"/>
        </w:rPr>
        <w:t>Personas dati:</w:t>
      </w:r>
    </w:p>
    <w:tbl>
      <w:tblPr>
        <w:tblW w:w="5000" w:type="pct"/>
        <w:tblCellSpacing w:w="0" w:type="dxa"/>
        <w:tblCellMar>
          <w:left w:w="0" w:type="dxa"/>
          <w:right w:w="0" w:type="dxa"/>
        </w:tblCellMar>
        <w:tblLook w:val="04A0" w:firstRow="1" w:lastRow="0" w:firstColumn="1" w:lastColumn="0" w:noHBand="0" w:noVBand="1"/>
      </w:tblPr>
      <w:tblGrid>
        <w:gridCol w:w="574"/>
        <w:gridCol w:w="8786"/>
      </w:tblGrid>
      <w:tr w:rsidR="0098598F" w:rsidRPr="007A111F" w14:paraId="33A94719" w14:textId="77777777" w:rsidTr="000A67D6">
        <w:trPr>
          <w:tblCellSpacing w:w="0" w:type="dxa"/>
        </w:trPr>
        <w:tc>
          <w:tcPr>
            <w:tcW w:w="0" w:type="auto"/>
            <w:hideMark/>
          </w:tcPr>
          <w:p w14:paraId="7F66916B" w14:textId="782E5FD0" w:rsidR="0098598F" w:rsidRPr="007A111F" w:rsidRDefault="0098598F" w:rsidP="00DE4AE8">
            <w:pPr>
              <w:ind w:left="360"/>
              <w:jc w:val="both"/>
              <w:rPr>
                <w:i/>
                <w:szCs w:val="32"/>
                <w:lang w:val="lv-LV"/>
              </w:rPr>
            </w:pPr>
            <w:r w:rsidRPr="007A111F">
              <w:rPr>
                <w:i/>
                <w:szCs w:val="32"/>
                <w:lang w:val="lv-LV"/>
              </w:rPr>
              <w:t>a)</w:t>
            </w:r>
          </w:p>
        </w:tc>
        <w:tc>
          <w:tcPr>
            <w:tcW w:w="0" w:type="auto"/>
            <w:hideMark/>
          </w:tcPr>
          <w:p w14:paraId="1CE5B6FA" w14:textId="11480B64" w:rsidR="0098598F" w:rsidRPr="007A111F" w:rsidRDefault="00567AFD" w:rsidP="00DE4AE8">
            <w:pPr>
              <w:ind w:left="360"/>
              <w:jc w:val="both"/>
              <w:rPr>
                <w:i/>
                <w:szCs w:val="32"/>
                <w:lang w:val="lv-LV"/>
              </w:rPr>
            </w:pPr>
            <w:r w:rsidRPr="007A111F">
              <w:rPr>
                <w:i/>
                <w:szCs w:val="32"/>
                <w:lang w:val="lv-LV"/>
              </w:rPr>
              <w:t xml:space="preserve">tiek apstrādāti likumīgi, godprātīgi un datu subjektam pārredzamā veidā (“likumīgums, godprātība un </w:t>
            </w:r>
            <w:proofErr w:type="spellStart"/>
            <w:r w:rsidRPr="007A111F">
              <w:rPr>
                <w:i/>
                <w:szCs w:val="32"/>
                <w:lang w:val="lv-LV"/>
              </w:rPr>
              <w:t>pārredzamība</w:t>
            </w:r>
            <w:proofErr w:type="spellEnd"/>
            <w:r w:rsidRPr="007A111F">
              <w:rPr>
                <w:i/>
                <w:szCs w:val="32"/>
                <w:lang w:val="lv-LV"/>
              </w:rPr>
              <w:t>”);</w:t>
            </w:r>
          </w:p>
        </w:tc>
      </w:tr>
    </w:tbl>
    <w:p w14:paraId="00195F5B" w14:textId="4EB22C29" w:rsidR="0098598F" w:rsidRPr="007A111F" w:rsidRDefault="00E54651" w:rsidP="00E54651">
      <w:pPr>
        <w:pStyle w:val="Heading1"/>
        <w:numPr>
          <w:ilvl w:val="0"/>
          <w:numId w:val="18"/>
        </w:numPr>
        <w:jc w:val="both"/>
        <w:rPr>
          <w:lang w:val="lv-LV"/>
        </w:rPr>
      </w:pPr>
      <w:bookmarkStart w:id="5" w:name="_Toc528754816"/>
      <w:r w:rsidRPr="007A111F">
        <w:rPr>
          <w:lang w:val="lv-LV"/>
        </w:rPr>
        <w:t>PĀR</w:t>
      </w:r>
      <w:r w:rsidR="00AB2497" w:rsidRPr="007A111F">
        <w:rPr>
          <w:lang w:val="lv-LV"/>
        </w:rPr>
        <w:t>REDZAMĪBAS</w:t>
      </w:r>
      <w:r w:rsidRPr="007A111F">
        <w:rPr>
          <w:lang w:val="lv-LV"/>
        </w:rPr>
        <w:t xml:space="preserve"> NOZĪME SASKAŅĀ AR VDAR</w:t>
      </w:r>
      <w:bookmarkEnd w:id="5"/>
    </w:p>
    <w:p w14:paraId="63E44F5C" w14:textId="3EDB3D8A" w:rsidR="00561748" w:rsidRPr="007A111F" w:rsidRDefault="00561748" w:rsidP="00DE4AE8">
      <w:pPr>
        <w:jc w:val="both"/>
        <w:rPr>
          <w:lang w:val="lv-LV"/>
        </w:rPr>
      </w:pPr>
      <w:proofErr w:type="spellStart"/>
      <w:r w:rsidRPr="007A111F">
        <w:rPr>
          <w:lang w:val="lv-LV"/>
        </w:rPr>
        <w:t>Pārredzamības</w:t>
      </w:r>
      <w:proofErr w:type="spellEnd"/>
      <w:r w:rsidRPr="007A111F">
        <w:rPr>
          <w:lang w:val="lv-LV"/>
        </w:rPr>
        <w:t xml:space="preserve"> princips ir saistīts ar god</w:t>
      </w:r>
      <w:r w:rsidR="007F14A1" w:rsidRPr="007A111F">
        <w:rPr>
          <w:lang w:val="lv-LV"/>
        </w:rPr>
        <w:t>prātīguma</w:t>
      </w:r>
      <w:r w:rsidRPr="007A111F">
        <w:rPr>
          <w:lang w:val="lv-LV"/>
        </w:rPr>
        <w:t xml:space="preserve"> un </w:t>
      </w:r>
      <w:proofErr w:type="spellStart"/>
      <w:r w:rsidRPr="007A111F">
        <w:rPr>
          <w:lang w:val="lv-LV"/>
        </w:rPr>
        <w:t>pārskatatbildī</w:t>
      </w:r>
      <w:r w:rsidR="003B7DDA" w:rsidRPr="007A111F">
        <w:rPr>
          <w:lang w:val="lv-LV"/>
        </w:rPr>
        <w:t>bas</w:t>
      </w:r>
      <w:proofErr w:type="spellEnd"/>
      <w:r w:rsidR="003B7DDA" w:rsidRPr="007A111F">
        <w:rPr>
          <w:lang w:val="lv-LV"/>
        </w:rPr>
        <w:t xml:space="preserve"> principiem. </w:t>
      </w:r>
      <w:r w:rsidR="00307D6B" w:rsidRPr="007A111F">
        <w:rPr>
          <w:lang w:val="lv-LV"/>
        </w:rPr>
        <w:t xml:space="preserve">VDAR </w:t>
      </w:r>
      <w:r w:rsidR="003B7DDA" w:rsidRPr="007A111F">
        <w:rPr>
          <w:lang w:val="lv-LV"/>
        </w:rPr>
        <w:t>5.</w:t>
      </w:r>
      <w:r w:rsidRPr="007A111F">
        <w:rPr>
          <w:lang w:val="lv-LV"/>
        </w:rPr>
        <w:t>pants (</w:t>
      </w:r>
      <w:r w:rsidR="006476A5" w:rsidRPr="007A111F">
        <w:rPr>
          <w:bCs/>
          <w:i/>
          <w:lang w:val="lv-LV"/>
        </w:rPr>
        <w:t>Personas datu apstrādes principi</w:t>
      </w:r>
      <w:r w:rsidRPr="007A111F">
        <w:rPr>
          <w:lang w:val="lv-LV"/>
        </w:rPr>
        <w:t xml:space="preserve">) uzliek par pienākumu datu </w:t>
      </w:r>
      <w:r w:rsidR="005E2C5B" w:rsidRPr="007A111F">
        <w:rPr>
          <w:lang w:val="lv-LV"/>
        </w:rPr>
        <w:t>pārziņiem</w:t>
      </w:r>
      <w:r w:rsidRPr="007A111F">
        <w:rPr>
          <w:lang w:val="lv-LV"/>
        </w:rPr>
        <w:t xml:space="preserve"> </w:t>
      </w:r>
      <w:r w:rsidR="00307D6B" w:rsidRPr="007A111F">
        <w:rPr>
          <w:lang w:val="lv-LV"/>
        </w:rPr>
        <w:t xml:space="preserve">spēt </w:t>
      </w:r>
      <w:r w:rsidRPr="007A111F">
        <w:rPr>
          <w:lang w:val="lv-LV"/>
        </w:rPr>
        <w:t>pierādīt, ka personas dat</w:t>
      </w:r>
      <w:r w:rsidR="00307D6B" w:rsidRPr="007A111F">
        <w:rPr>
          <w:lang w:val="lv-LV"/>
        </w:rPr>
        <w:t xml:space="preserve">i tiek apstrādāti </w:t>
      </w:r>
      <w:r w:rsidRPr="007A111F">
        <w:rPr>
          <w:lang w:val="lv-LV"/>
        </w:rPr>
        <w:t>pārredzamā veidā. Saskaņā</w:t>
      </w:r>
      <w:r w:rsidR="00BA2692" w:rsidRPr="007A111F">
        <w:rPr>
          <w:lang w:val="lv-LV"/>
        </w:rPr>
        <w:t xml:space="preserve"> ar</w:t>
      </w:r>
      <w:r w:rsidRPr="007A111F">
        <w:rPr>
          <w:lang w:val="lv-LV"/>
        </w:rPr>
        <w:t xml:space="preserve"> </w:t>
      </w:r>
      <w:r w:rsidR="00BA2692" w:rsidRPr="007A111F">
        <w:rPr>
          <w:lang w:val="lv-LV"/>
        </w:rPr>
        <w:t>29. panta datu aizsardzības darba grupas</w:t>
      </w:r>
      <w:r w:rsidR="00060D4E" w:rsidRPr="007A111F">
        <w:rPr>
          <w:vertAlign w:val="superscript"/>
          <w:lang w:val="lv-LV"/>
        </w:rPr>
        <w:endnoteReference w:id="1"/>
      </w:r>
      <w:r w:rsidRPr="007A111F">
        <w:rPr>
          <w:lang w:val="lv-LV"/>
        </w:rPr>
        <w:t xml:space="preserve"> viedokli pārskatāmī</w:t>
      </w:r>
      <w:r w:rsidR="00314CBC" w:rsidRPr="007A111F">
        <w:rPr>
          <w:lang w:val="lv-LV"/>
        </w:rPr>
        <w:t xml:space="preserve">bas mērķis ir </w:t>
      </w:r>
      <w:r w:rsidR="00A81A42">
        <w:rPr>
          <w:lang w:val="lv-LV"/>
        </w:rPr>
        <w:t>dot</w:t>
      </w:r>
      <w:r w:rsidR="00314CBC" w:rsidRPr="007A111F">
        <w:rPr>
          <w:lang w:val="lv-LV"/>
        </w:rPr>
        <w:t xml:space="preserve"> datu subjekt</w:t>
      </w:r>
      <w:r w:rsidR="00A81A42">
        <w:rPr>
          <w:lang w:val="lv-LV"/>
        </w:rPr>
        <w:t>iem</w:t>
      </w:r>
      <w:r w:rsidR="00E3022D">
        <w:rPr>
          <w:lang w:val="lv-LV"/>
        </w:rPr>
        <w:t xml:space="preserve"> tiesības saukt</w:t>
      </w:r>
      <w:r w:rsidRPr="007A111F">
        <w:rPr>
          <w:lang w:val="lv-LV"/>
        </w:rPr>
        <w:t xml:space="preserve"> datu </w:t>
      </w:r>
      <w:r w:rsidR="00770535" w:rsidRPr="007A111F">
        <w:rPr>
          <w:lang w:val="lv-LV"/>
        </w:rPr>
        <w:t>pārziņu</w:t>
      </w:r>
      <w:r w:rsidR="00E3022D">
        <w:rPr>
          <w:lang w:val="lv-LV"/>
        </w:rPr>
        <w:t>s</w:t>
      </w:r>
      <w:r w:rsidRPr="007A111F">
        <w:rPr>
          <w:lang w:val="lv-LV"/>
        </w:rPr>
        <w:t xml:space="preserve"> un </w:t>
      </w:r>
      <w:r w:rsidR="00F56650" w:rsidRPr="007A111F">
        <w:rPr>
          <w:lang w:val="lv-LV"/>
        </w:rPr>
        <w:t>apstrādātāju</w:t>
      </w:r>
      <w:r w:rsidR="00E3022D">
        <w:rPr>
          <w:lang w:val="lv-LV"/>
        </w:rPr>
        <w:t>s pie</w:t>
      </w:r>
      <w:r w:rsidRPr="007A111F">
        <w:rPr>
          <w:lang w:val="lv-LV"/>
        </w:rPr>
        <w:t xml:space="preserve"> atbildīb</w:t>
      </w:r>
      <w:r w:rsidR="00E3022D">
        <w:rPr>
          <w:lang w:val="lv-LV"/>
        </w:rPr>
        <w:t>as</w:t>
      </w:r>
      <w:r w:rsidRPr="007A111F">
        <w:rPr>
          <w:lang w:val="lv-LV"/>
        </w:rPr>
        <w:t xml:space="preserve"> un </w:t>
      </w:r>
      <w:r w:rsidR="00E3022D">
        <w:rPr>
          <w:lang w:val="lv-LV"/>
        </w:rPr>
        <w:t>pārvaldīt</w:t>
      </w:r>
      <w:r w:rsidRPr="007A111F">
        <w:rPr>
          <w:lang w:val="lv-LV"/>
        </w:rPr>
        <w:t xml:space="preserve"> savus personas datus</w:t>
      </w:r>
      <w:r w:rsidR="00F56650" w:rsidRPr="007A111F">
        <w:rPr>
          <w:vertAlign w:val="superscript"/>
          <w:lang w:val="lv-LV"/>
        </w:rPr>
        <w:endnoteReference w:id="2"/>
      </w:r>
      <w:r w:rsidR="00F56650" w:rsidRPr="007A111F">
        <w:rPr>
          <w:lang w:val="lv-LV"/>
        </w:rPr>
        <w:t>.</w:t>
      </w:r>
      <w:r w:rsidRPr="007A111F">
        <w:rPr>
          <w:lang w:val="lv-LV"/>
        </w:rPr>
        <w:t xml:space="preserve"> Šis mērķis tiek realizēts, ieviešot īpašas praktiskas prasības, kuras jāievēro visos apstrādes posmos: pirms datu apstrādes vai tās sākumā, kad tiek vākti personas dati, un visa apstrādes perioda laikā.</w:t>
      </w:r>
    </w:p>
    <w:p w14:paraId="0AD601D8" w14:textId="4960AC7E" w:rsidR="0098598F" w:rsidRPr="007A111F" w:rsidRDefault="00D438DB" w:rsidP="00D438DB">
      <w:pPr>
        <w:pStyle w:val="Heading2"/>
        <w:numPr>
          <w:ilvl w:val="1"/>
          <w:numId w:val="18"/>
        </w:numPr>
        <w:ind w:left="709"/>
        <w:jc w:val="both"/>
        <w:rPr>
          <w:lang w:val="lv-LV"/>
        </w:rPr>
      </w:pPr>
      <w:bookmarkStart w:id="6" w:name="_Toc528754817"/>
      <w:proofErr w:type="spellStart"/>
      <w:r w:rsidRPr="007A111F">
        <w:rPr>
          <w:lang w:val="lv-LV"/>
        </w:rPr>
        <w:t>Pārredzamības</w:t>
      </w:r>
      <w:proofErr w:type="spellEnd"/>
      <w:r w:rsidRPr="007A111F">
        <w:rPr>
          <w:lang w:val="lv-LV"/>
        </w:rPr>
        <w:t xml:space="preserve"> elementi saskaņā ar VDAR </w:t>
      </w:r>
      <w:r w:rsidR="0098598F" w:rsidRPr="007A111F">
        <w:rPr>
          <w:lang w:val="lv-LV"/>
        </w:rPr>
        <w:t>(12</w:t>
      </w:r>
      <w:r w:rsidRPr="007A111F">
        <w:rPr>
          <w:lang w:val="lv-LV"/>
        </w:rPr>
        <w:t>.pants</w:t>
      </w:r>
      <w:r w:rsidR="0098598F" w:rsidRPr="007A111F">
        <w:rPr>
          <w:lang w:val="lv-LV"/>
        </w:rPr>
        <w:t>)</w:t>
      </w:r>
      <w:bookmarkEnd w:id="6"/>
    </w:p>
    <w:p w14:paraId="4F11807A" w14:textId="04A73BE3" w:rsidR="0098598F" w:rsidRPr="007A111F" w:rsidRDefault="0098598F" w:rsidP="00DE4AE8">
      <w:pPr>
        <w:pStyle w:val="Heading3"/>
        <w:numPr>
          <w:ilvl w:val="2"/>
          <w:numId w:val="18"/>
        </w:numPr>
        <w:ind w:left="720"/>
        <w:jc w:val="both"/>
        <w:rPr>
          <w:lang w:val="lv-LV"/>
        </w:rPr>
      </w:pPr>
      <w:bookmarkStart w:id="7" w:name="_Toc528754818"/>
      <w:r w:rsidRPr="007A111F">
        <w:rPr>
          <w:lang w:val="lv-LV"/>
        </w:rPr>
        <w:t>“</w:t>
      </w:r>
      <w:r w:rsidR="00630998" w:rsidRPr="007A111F">
        <w:rPr>
          <w:lang w:val="lv-LV"/>
        </w:rPr>
        <w:t>K</w:t>
      </w:r>
      <w:r w:rsidR="00E5441E" w:rsidRPr="007A111F">
        <w:rPr>
          <w:lang w:val="lv-LV"/>
        </w:rPr>
        <w:t>odolīga, pārredzama, saprotama un viegli pieejama</w:t>
      </w:r>
      <w:r w:rsidRPr="007A111F">
        <w:rPr>
          <w:lang w:val="lv-LV"/>
        </w:rPr>
        <w:t>”</w:t>
      </w:r>
      <w:bookmarkEnd w:id="7"/>
    </w:p>
    <w:p w14:paraId="28F6B4D5" w14:textId="63746C4F" w:rsidR="008223C1" w:rsidRPr="007A111F" w:rsidRDefault="008223C1" w:rsidP="00DE4AE8">
      <w:pPr>
        <w:spacing w:after="0"/>
        <w:jc w:val="both"/>
        <w:rPr>
          <w:lang w:val="lv-LV"/>
        </w:rPr>
      </w:pPr>
      <w:r w:rsidRPr="007A111F">
        <w:rPr>
          <w:lang w:val="lv-LV"/>
        </w:rPr>
        <w:t>Šīs prasības pirmās divas daļas nozīmē, ka datu pārziņiem efektīvi un īsā veidā jāsniedz informā</w:t>
      </w:r>
      <w:r w:rsidR="00DF5C23" w:rsidRPr="007A111F">
        <w:rPr>
          <w:lang w:val="lv-LV"/>
        </w:rPr>
        <w:t>cija/</w:t>
      </w:r>
      <w:r w:rsidR="00E5441E" w:rsidRPr="007A111F">
        <w:rPr>
          <w:lang w:val="lv-LV"/>
        </w:rPr>
        <w:t>jāveic saziņa</w:t>
      </w:r>
      <w:r w:rsidRPr="007A111F">
        <w:rPr>
          <w:lang w:val="lv-LV"/>
        </w:rPr>
        <w:t>, lai izvairītos no inform</w:t>
      </w:r>
      <w:r w:rsidR="001E7E8B" w:rsidRPr="007A111F">
        <w:rPr>
          <w:lang w:val="lv-LV"/>
        </w:rPr>
        <w:t>atīvās</w:t>
      </w:r>
      <w:r w:rsidRPr="007A111F">
        <w:rPr>
          <w:lang w:val="lv-LV"/>
        </w:rPr>
        <w:t xml:space="preserve"> nogur</w:t>
      </w:r>
      <w:r w:rsidR="009032F9" w:rsidRPr="007A111F">
        <w:rPr>
          <w:lang w:val="lv-LV"/>
        </w:rPr>
        <w:t>dināšanas</w:t>
      </w:r>
      <w:r w:rsidRPr="007A111F">
        <w:rPr>
          <w:lang w:val="lv-LV"/>
        </w:rPr>
        <w:t xml:space="preserve"> (</w:t>
      </w:r>
      <w:r w:rsidR="00FB2C64" w:rsidRPr="007A111F">
        <w:rPr>
          <w:lang w:val="lv-LV"/>
        </w:rPr>
        <w:t xml:space="preserve">citiem vārdiem </w:t>
      </w:r>
      <w:r w:rsidR="00FB2C64" w:rsidRPr="007A111F">
        <w:rPr>
          <w:lang w:val="lv-LV"/>
        </w:rPr>
        <w:lastRenderedPageBreak/>
        <w:t>sakot,</w:t>
      </w:r>
      <w:r w:rsidRPr="007A111F">
        <w:rPr>
          <w:lang w:val="lv-LV"/>
        </w:rPr>
        <w:t xml:space="preserve"> </w:t>
      </w:r>
      <w:r w:rsidR="00FB2C64" w:rsidRPr="007A111F">
        <w:rPr>
          <w:lang w:val="lv-LV"/>
        </w:rPr>
        <w:t>pārslogot datu subjektus</w:t>
      </w:r>
      <w:r w:rsidRPr="007A111F">
        <w:rPr>
          <w:lang w:val="lv-LV"/>
        </w:rPr>
        <w:t xml:space="preserve"> </w:t>
      </w:r>
      <w:r w:rsidR="00FB2C64" w:rsidRPr="007A111F">
        <w:rPr>
          <w:lang w:val="lv-LV"/>
        </w:rPr>
        <w:t>ar</w:t>
      </w:r>
      <w:r w:rsidRPr="007A111F">
        <w:rPr>
          <w:lang w:val="lv-LV"/>
        </w:rPr>
        <w:t xml:space="preserve"> informā</w:t>
      </w:r>
      <w:r w:rsidR="00ED4B86" w:rsidRPr="007A111F">
        <w:rPr>
          <w:lang w:val="lv-LV"/>
        </w:rPr>
        <w:t>ciju). Veids, k</w:t>
      </w:r>
      <w:r w:rsidRPr="007A111F">
        <w:rPr>
          <w:lang w:val="lv-LV"/>
        </w:rPr>
        <w:t>ā</w:t>
      </w:r>
      <w:r w:rsidR="00625D2E" w:rsidRPr="007A111F">
        <w:rPr>
          <w:lang w:val="lv-LV"/>
        </w:rPr>
        <w:t xml:space="preserve"> to </w:t>
      </w:r>
      <w:r w:rsidRPr="007A111F">
        <w:rPr>
          <w:lang w:val="lv-LV"/>
        </w:rPr>
        <w:t>izdarīt, var</w:t>
      </w:r>
      <w:r w:rsidR="00625D2E" w:rsidRPr="007A111F">
        <w:rPr>
          <w:lang w:val="lv-LV"/>
        </w:rPr>
        <w:t>ētu</w:t>
      </w:r>
      <w:r w:rsidRPr="007A111F">
        <w:rPr>
          <w:lang w:val="lv-LV"/>
        </w:rPr>
        <w:t xml:space="preserve"> bū</w:t>
      </w:r>
      <w:r w:rsidR="00625D2E" w:rsidRPr="007A111F">
        <w:rPr>
          <w:lang w:val="lv-LV"/>
        </w:rPr>
        <w:t>t pakā</w:t>
      </w:r>
      <w:r w:rsidR="00E076E5" w:rsidRPr="007A111F">
        <w:rPr>
          <w:lang w:val="lv-LV"/>
        </w:rPr>
        <w:t>peniska komunikācija, kur</w:t>
      </w:r>
      <w:r w:rsidR="008F538D" w:rsidRPr="007A111F">
        <w:rPr>
          <w:lang w:val="lv-LV"/>
        </w:rPr>
        <w:t>ā</w:t>
      </w:r>
      <w:r w:rsidRPr="007A111F">
        <w:rPr>
          <w:lang w:val="lv-LV"/>
        </w:rPr>
        <w:t xml:space="preserve"> subjekti tiek informēti par viņu tiesībām </w:t>
      </w:r>
      <w:r w:rsidR="00B94065" w:rsidRPr="007A111F">
        <w:rPr>
          <w:lang w:val="lv-LV"/>
        </w:rPr>
        <w:t xml:space="preserve">soli pa solim </w:t>
      </w:r>
      <w:r w:rsidRPr="007A111F">
        <w:rPr>
          <w:lang w:val="lv-LV"/>
        </w:rPr>
        <w:t>(piemēram, sniedzot galveno informāciju īsā paziņojumā, bet pārējo - datu vākšanas vietā). Šai informācijai jābūt atsevišķ</w:t>
      </w:r>
      <w:r w:rsidR="001075EC" w:rsidRPr="007A111F">
        <w:rPr>
          <w:lang w:val="lv-LV"/>
        </w:rPr>
        <w:t xml:space="preserve">ai no cita veida </w:t>
      </w:r>
      <w:r w:rsidRPr="007A111F">
        <w:rPr>
          <w:lang w:val="lv-LV"/>
        </w:rPr>
        <w:t>informācijas, kas nav saistīta ar privātumu, piemēram, līguma noteikumiem.</w:t>
      </w:r>
    </w:p>
    <w:p w14:paraId="4B97305F" w14:textId="69B9A672" w:rsidR="000431B9" w:rsidRPr="007A111F" w:rsidRDefault="000431B9" w:rsidP="000431B9">
      <w:pPr>
        <w:spacing w:after="0"/>
        <w:jc w:val="both"/>
        <w:rPr>
          <w:lang w:val="lv-LV"/>
        </w:rPr>
      </w:pPr>
      <w:r w:rsidRPr="007A111F">
        <w:rPr>
          <w:lang w:val="lv-LV"/>
        </w:rPr>
        <w:t>Prasība, ka informācija ir "saprotama", nozīmē, ka t</w:t>
      </w:r>
      <w:r w:rsidR="00764547" w:rsidRPr="007A111F">
        <w:rPr>
          <w:lang w:val="lv-LV"/>
        </w:rPr>
        <w:t>ai būtu jābūt saprotamai</w:t>
      </w:r>
      <w:r w:rsidR="00E5441E" w:rsidRPr="007A111F">
        <w:rPr>
          <w:lang w:val="lv-LV"/>
        </w:rPr>
        <w:t xml:space="preserve"> </w:t>
      </w:r>
      <w:r w:rsidRPr="007A111F">
        <w:rPr>
          <w:lang w:val="lv-LV"/>
        </w:rPr>
        <w:t>vidē</w:t>
      </w:r>
      <w:r w:rsidR="00764547" w:rsidRPr="007A111F">
        <w:rPr>
          <w:lang w:val="lv-LV"/>
        </w:rPr>
        <w:t>jam</w:t>
      </w:r>
      <w:r w:rsidRPr="007A111F">
        <w:rPr>
          <w:lang w:val="lv-LV"/>
        </w:rPr>
        <w:t xml:space="preserve"> paredzētā</w:t>
      </w:r>
      <w:r w:rsidR="00764547" w:rsidRPr="007A111F">
        <w:rPr>
          <w:lang w:val="lv-LV"/>
        </w:rPr>
        <w:t>s auditorijas loceklim</w:t>
      </w:r>
      <w:r w:rsidR="005C216E" w:rsidRPr="007A111F">
        <w:rPr>
          <w:lang w:val="lv-LV"/>
        </w:rPr>
        <w:t>,</w:t>
      </w:r>
      <w:r w:rsidRPr="007A111F">
        <w:rPr>
          <w:lang w:val="lv-LV"/>
        </w:rPr>
        <w:t xml:space="preserve"> </w:t>
      </w:r>
      <w:r w:rsidR="005C216E" w:rsidRPr="007A111F">
        <w:rPr>
          <w:lang w:val="lv-LV"/>
        </w:rPr>
        <w:t>šajā situācijā -</w:t>
      </w:r>
      <w:r w:rsidRPr="007A111F">
        <w:rPr>
          <w:lang w:val="lv-LV"/>
        </w:rPr>
        <w:t xml:space="preserve"> </w:t>
      </w:r>
      <w:r w:rsidR="00D21979" w:rsidRPr="007A111F">
        <w:rPr>
          <w:lang w:val="lv-LV"/>
        </w:rPr>
        <w:t xml:space="preserve">vietējās sabiedrības </w:t>
      </w:r>
      <w:r w:rsidRPr="007A111F">
        <w:rPr>
          <w:lang w:val="lv-LV"/>
        </w:rPr>
        <w:t xml:space="preserve">vidusmēra </w:t>
      </w:r>
      <w:r w:rsidR="00764547" w:rsidRPr="007A111F">
        <w:rPr>
          <w:lang w:val="lv-LV"/>
        </w:rPr>
        <w:t>iedzīvotājam</w:t>
      </w:r>
      <w:r w:rsidRPr="007A111F">
        <w:rPr>
          <w:lang w:val="lv-LV"/>
        </w:rPr>
        <w:t>. Datu subjektiem jāspēj iepriekš noteikt, kā</w:t>
      </w:r>
      <w:r w:rsidR="00764547" w:rsidRPr="007A111F">
        <w:rPr>
          <w:lang w:val="lv-LV"/>
        </w:rPr>
        <w:t>ds</w:t>
      </w:r>
      <w:r w:rsidRPr="007A111F">
        <w:rPr>
          <w:lang w:val="lv-LV"/>
        </w:rPr>
        <w:t xml:space="preserve"> </w:t>
      </w:r>
      <w:r w:rsidR="00764547" w:rsidRPr="007A111F">
        <w:rPr>
          <w:lang w:val="lv-LV"/>
        </w:rPr>
        <w:t>ir apstrādes apjoms un sekas</w:t>
      </w:r>
      <w:r w:rsidR="002238A7" w:rsidRPr="007A111F">
        <w:rPr>
          <w:lang w:val="lv-LV"/>
        </w:rPr>
        <w:t xml:space="preserve">. </w:t>
      </w:r>
      <w:r w:rsidRPr="007A111F">
        <w:rPr>
          <w:lang w:val="lv-LV"/>
        </w:rPr>
        <w:t>29</w:t>
      </w:r>
      <w:r w:rsidR="002238A7" w:rsidRPr="007A111F">
        <w:rPr>
          <w:lang w:val="lv-LV"/>
        </w:rPr>
        <w:t>.panta darba grupa (DG</w:t>
      </w:r>
      <w:r w:rsidR="003419C4" w:rsidRPr="007A111F">
        <w:rPr>
          <w:lang w:val="lv-LV"/>
        </w:rPr>
        <w:t xml:space="preserve">29) iesaka </w:t>
      </w:r>
      <w:r w:rsidRPr="007A111F">
        <w:rPr>
          <w:lang w:val="lv-LV"/>
        </w:rPr>
        <w:t xml:space="preserve">datu </w:t>
      </w:r>
      <w:r w:rsidR="008E5367" w:rsidRPr="007A111F">
        <w:rPr>
          <w:lang w:val="lv-LV"/>
        </w:rPr>
        <w:t>pārziņi</w:t>
      </w:r>
      <w:r w:rsidR="003419C4" w:rsidRPr="007A111F">
        <w:rPr>
          <w:lang w:val="lv-LV"/>
        </w:rPr>
        <w:t>em</w:t>
      </w:r>
      <w:r w:rsidR="00472CB4">
        <w:rPr>
          <w:lang w:val="lv-LV"/>
        </w:rPr>
        <w:t xml:space="preserve"> nepārprotami skaidrā valodā</w:t>
      </w:r>
      <w:r w:rsidRPr="007A111F">
        <w:rPr>
          <w:lang w:val="lv-LV"/>
        </w:rPr>
        <w:t xml:space="preserve"> norā</w:t>
      </w:r>
      <w:r w:rsidR="003419C4" w:rsidRPr="007A111F">
        <w:rPr>
          <w:lang w:val="lv-LV"/>
        </w:rPr>
        <w:t>dīt,</w:t>
      </w:r>
      <w:r w:rsidRPr="007A111F">
        <w:rPr>
          <w:lang w:val="lv-LV"/>
        </w:rPr>
        <w:t xml:space="preserve"> kādas būs </w:t>
      </w:r>
      <w:r w:rsidR="00C00278">
        <w:rPr>
          <w:lang w:val="lv-LV"/>
        </w:rPr>
        <w:t xml:space="preserve">konkrētās </w:t>
      </w:r>
      <w:r w:rsidRPr="007A111F">
        <w:rPr>
          <w:lang w:val="lv-LV"/>
        </w:rPr>
        <w:t xml:space="preserve">apstrādes </w:t>
      </w:r>
      <w:r w:rsidR="00C00278">
        <w:rPr>
          <w:lang w:val="lv-LV"/>
        </w:rPr>
        <w:t>faktiskās</w:t>
      </w:r>
      <w:r w:rsidRPr="007A111F">
        <w:rPr>
          <w:lang w:val="lv-LV"/>
        </w:rPr>
        <w:t xml:space="preserve"> sekas, jo īpaši, ja šādas sekas var ietekmēt </w:t>
      </w:r>
      <w:r w:rsidR="00C00278">
        <w:rPr>
          <w:lang w:val="lv-LV"/>
        </w:rPr>
        <w:t xml:space="preserve">datu </w:t>
      </w:r>
      <w:r w:rsidRPr="007A111F">
        <w:rPr>
          <w:lang w:val="lv-LV"/>
        </w:rPr>
        <w:t xml:space="preserve">subjektu </w:t>
      </w:r>
      <w:proofErr w:type="spellStart"/>
      <w:r w:rsidRPr="007A111F">
        <w:rPr>
          <w:lang w:val="lv-LV"/>
        </w:rPr>
        <w:t>pamattiesības</w:t>
      </w:r>
      <w:proofErr w:type="spellEnd"/>
      <w:r w:rsidR="00B64DC8" w:rsidRPr="007A111F">
        <w:rPr>
          <w:vertAlign w:val="superscript"/>
          <w:lang w:val="lv-LV"/>
        </w:rPr>
        <w:endnoteReference w:id="3"/>
      </w:r>
      <w:r w:rsidR="00B64DC8" w:rsidRPr="007A111F">
        <w:rPr>
          <w:lang w:val="lv-LV"/>
        </w:rPr>
        <w:t>.</w:t>
      </w:r>
    </w:p>
    <w:p w14:paraId="68559F69" w14:textId="64545393" w:rsidR="008A1DCD" w:rsidRPr="007A111F" w:rsidRDefault="00A9311A" w:rsidP="000431B9">
      <w:pPr>
        <w:spacing w:after="0"/>
        <w:jc w:val="both"/>
        <w:rPr>
          <w:lang w:val="lv-LV"/>
        </w:rPr>
      </w:pPr>
      <w:r w:rsidRPr="007A111F">
        <w:rPr>
          <w:lang w:val="lv-LV"/>
        </w:rPr>
        <w:t>"Viegli pieejama</w:t>
      </w:r>
      <w:r w:rsidR="00F22A4B" w:rsidRPr="007A111F">
        <w:rPr>
          <w:lang w:val="lv-LV"/>
        </w:rPr>
        <w:t xml:space="preserve">" </w:t>
      </w:r>
      <w:r w:rsidR="008A1DCD" w:rsidRPr="007A111F">
        <w:rPr>
          <w:lang w:val="lv-LV"/>
        </w:rPr>
        <w:t xml:space="preserve">nozīmē, ka datu subjektam nevajadzētu meklēt informāciju. Tā vietā </w:t>
      </w:r>
      <w:r w:rsidR="00E3661C" w:rsidRPr="007A111F">
        <w:rPr>
          <w:lang w:val="lv-LV"/>
        </w:rPr>
        <w:t xml:space="preserve">informācija </w:t>
      </w:r>
      <w:r w:rsidR="008A1DCD" w:rsidRPr="007A111F">
        <w:rPr>
          <w:lang w:val="lv-LV"/>
        </w:rPr>
        <w:t>būtu jāuzrāda acī</w:t>
      </w:r>
      <w:r w:rsidR="00E3661C" w:rsidRPr="007A111F">
        <w:rPr>
          <w:lang w:val="lv-LV"/>
        </w:rPr>
        <w:t xml:space="preserve">mredzamā veidā, lai subjektam tā būtu pieejama </w:t>
      </w:r>
      <w:r w:rsidR="008A1DCD" w:rsidRPr="007A111F">
        <w:rPr>
          <w:lang w:val="lv-LV"/>
        </w:rPr>
        <w:t>bez pūlē</w:t>
      </w:r>
      <w:r w:rsidR="00E3661C" w:rsidRPr="007A111F">
        <w:rPr>
          <w:lang w:val="lv-LV"/>
        </w:rPr>
        <w:t>m</w:t>
      </w:r>
      <w:r w:rsidR="008A1DCD" w:rsidRPr="007A111F">
        <w:rPr>
          <w:lang w:val="lv-LV"/>
        </w:rPr>
        <w:t>.</w:t>
      </w:r>
    </w:p>
    <w:p w14:paraId="5434F50A" w14:textId="77777777" w:rsidR="0098598F" w:rsidRPr="007A111F" w:rsidRDefault="0098598F" w:rsidP="00DE4AE8">
      <w:pPr>
        <w:spacing w:after="0"/>
        <w:jc w:val="both"/>
        <w:rPr>
          <w:lang w:val="lv-LV"/>
        </w:rPr>
      </w:pPr>
    </w:p>
    <w:p w14:paraId="0EA9723A" w14:textId="1F9FA3A3" w:rsidR="0098598F" w:rsidRPr="007A111F" w:rsidRDefault="0098598F" w:rsidP="00DE4AE8">
      <w:pPr>
        <w:pStyle w:val="Heading3"/>
        <w:numPr>
          <w:ilvl w:val="2"/>
          <w:numId w:val="18"/>
        </w:numPr>
        <w:ind w:left="720"/>
        <w:jc w:val="both"/>
        <w:rPr>
          <w:lang w:val="lv-LV"/>
        </w:rPr>
      </w:pPr>
      <w:bookmarkStart w:id="9" w:name="_Toc528754819"/>
      <w:r w:rsidRPr="007A111F">
        <w:rPr>
          <w:lang w:val="lv-LV"/>
        </w:rPr>
        <w:t>“</w:t>
      </w:r>
      <w:r w:rsidR="002D3BB6" w:rsidRPr="007A111F">
        <w:rPr>
          <w:lang w:val="lv-LV"/>
        </w:rPr>
        <w:t>Skaidra un vienkārša valoda</w:t>
      </w:r>
      <w:r w:rsidRPr="007A111F">
        <w:rPr>
          <w:lang w:val="lv-LV"/>
        </w:rPr>
        <w:t>”</w:t>
      </w:r>
      <w:bookmarkEnd w:id="9"/>
      <w:r w:rsidRPr="007A111F">
        <w:rPr>
          <w:lang w:val="lv-LV"/>
        </w:rPr>
        <w:t xml:space="preserve"> </w:t>
      </w:r>
    </w:p>
    <w:p w14:paraId="174921A8" w14:textId="59E39384" w:rsidR="001574DB" w:rsidRPr="007A111F" w:rsidRDefault="001574DB" w:rsidP="00DE4AE8">
      <w:pPr>
        <w:spacing w:after="0"/>
        <w:jc w:val="both"/>
        <w:rPr>
          <w:lang w:val="lv-LV"/>
        </w:rPr>
      </w:pPr>
      <w:r w:rsidRPr="007A111F">
        <w:rPr>
          <w:lang w:val="lv-LV"/>
        </w:rPr>
        <w:t xml:space="preserve">Prasība </w:t>
      </w:r>
      <w:r w:rsidR="00714E8F">
        <w:rPr>
          <w:lang w:val="lv-LV"/>
        </w:rPr>
        <w:t>izmantot</w:t>
      </w:r>
      <w:r w:rsidRPr="007A111F">
        <w:rPr>
          <w:lang w:val="lv-LV"/>
        </w:rPr>
        <w:t xml:space="preserve"> skaidr</w:t>
      </w:r>
      <w:r w:rsidR="00714E8F">
        <w:rPr>
          <w:lang w:val="lv-LV"/>
        </w:rPr>
        <w:t>u</w:t>
      </w:r>
      <w:r w:rsidRPr="007A111F">
        <w:rPr>
          <w:lang w:val="lv-LV"/>
        </w:rPr>
        <w:t xml:space="preserve"> un </w:t>
      </w:r>
      <w:r w:rsidR="007143A0">
        <w:rPr>
          <w:lang w:val="lv-LV"/>
        </w:rPr>
        <w:t>vienkāršu</w:t>
      </w:r>
      <w:r w:rsidRPr="007A111F">
        <w:rPr>
          <w:lang w:val="lv-LV"/>
        </w:rPr>
        <w:t xml:space="preserve"> valod</w:t>
      </w:r>
      <w:r w:rsidR="007143A0">
        <w:rPr>
          <w:lang w:val="lv-LV"/>
        </w:rPr>
        <w:t>u</w:t>
      </w:r>
      <w:r w:rsidRPr="007A111F">
        <w:rPr>
          <w:lang w:val="lv-LV"/>
        </w:rPr>
        <w:t xml:space="preserve"> nozīmē, ka informācija</w:t>
      </w:r>
      <w:r w:rsidR="007143A0">
        <w:rPr>
          <w:lang w:val="lv-LV"/>
        </w:rPr>
        <w:t xml:space="preserve"> būtu</w:t>
      </w:r>
      <w:r w:rsidRPr="007A111F">
        <w:rPr>
          <w:lang w:val="lv-LV"/>
        </w:rPr>
        <w:t xml:space="preserve"> jāsniedz pēc iespējas vienkāršāk, izvairoties no sarežģī</w:t>
      </w:r>
      <w:r w:rsidR="007143A0">
        <w:rPr>
          <w:lang w:val="lv-LV"/>
        </w:rPr>
        <w:t>tām teikumu</w:t>
      </w:r>
      <w:r w:rsidR="005E35C2" w:rsidRPr="007A111F">
        <w:rPr>
          <w:lang w:val="lv-LV"/>
        </w:rPr>
        <w:t xml:space="preserve"> un </w:t>
      </w:r>
      <w:r w:rsidR="005C7A60" w:rsidRPr="007A111F">
        <w:rPr>
          <w:lang w:val="lv-LV"/>
        </w:rPr>
        <w:t xml:space="preserve"> </w:t>
      </w:r>
      <w:r w:rsidR="005E35C2" w:rsidRPr="007A111F">
        <w:rPr>
          <w:lang w:val="lv-LV"/>
        </w:rPr>
        <w:t>valodas</w:t>
      </w:r>
      <w:r w:rsidRPr="007A111F">
        <w:rPr>
          <w:lang w:val="lv-LV"/>
        </w:rPr>
        <w:t xml:space="preserve"> </w:t>
      </w:r>
      <w:r w:rsidR="007143A0">
        <w:rPr>
          <w:lang w:val="lv-LV"/>
        </w:rPr>
        <w:t>konstrukcijām</w:t>
      </w:r>
      <w:r w:rsidRPr="007A111F">
        <w:rPr>
          <w:lang w:val="lv-LV"/>
        </w:rPr>
        <w:t>. Informā</w:t>
      </w:r>
      <w:r w:rsidR="007143A0">
        <w:rPr>
          <w:lang w:val="lv-LV"/>
        </w:rPr>
        <w:t>cijai vajadzētu būt</w:t>
      </w:r>
      <w:r w:rsidRPr="007A111F">
        <w:rPr>
          <w:lang w:val="lv-LV"/>
        </w:rPr>
        <w:t xml:space="preserve"> </w:t>
      </w:r>
      <w:r w:rsidR="007143A0">
        <w:rPr>
          <w:lang w:val="lv-LV"/>
        </w:rPr>
        <w:t>konkrētai un galīgai; tai nevajadzētu būt</w:t>
      </w:r>
      <w:r w:rsidR="00F858E7" w:rsidRPr="007A111F">
        <w:rPr>
          <w:lang w:val="lv-LV"/>
        </w:rPr>
        <w:t xml:space="preserve"> </w:t>
      </w:r>
      <w:r w:rsidRPr="007A111F">
        <w:rPr>
          <w:lang w:val="lv-LV"/>
        </w:rPr>
        <w:t>abstrakt</w:t>
      </w:r>
      <w:r w:rsidR="007143A0">
        <w:rPr>
          <w:lang w:val="lv-LV"/>
        </w:rPr>
        <w:t>ai</w:t>
      </w:r>
      <w:r w:rsidRPr="007A111F">
        <w:rPr>
          <w:lang w:val="lv-LV"/>
        </w:rPr>
        <w:t xml:space="preserve"> </w:t>
      </w:r>
      <w:r w:rsidR="007143A0">
        <w:rPr>
          <w:lang w:val="lv-LV"/>
        </w:rPr>
        <w:t>vai</w:t>
      </w:r>
      <w:r w:rsidRPr="007A111F">
        <w:rPr>
          <w:lang w:val="lv-LV"/>
        </w:rPr>
        <w:t xml:space="preserve"> </w:t>
      </w:r>
      <w:r w:rsidR="007143A0">
        <w:rPr>
          <w:lang w:val="lv-LV"/>
        </w:rPr>
        <w:t>neviennozīmīgi</w:t>
      </w:r>
      <w:r w:rsidRPr="007A111F">
        <w:rPr>
          <w:lang w:val="lv-LV"/>
        </w:rPr>
        <w:t xml:space="preserve"> </w:t>
      </w:r>
      <w:r w:rsidR="007143A0">
        <w:rPr>
          <w:lang w:val="lv-LV"/>
        </w:rPr>
        <w:t>formulētai un nevajadzētu</w:t>
      </w:r>
      <w:r w:rsidRPr="007A111F">
        <w:rPr>
          <w:lang w:val="lv-LV"/>
        </w:rPr>
        <w:t xml:space="preserve"> </w:t>
      </w:r>
      <w:r w:rsidR="007143A0">
        <w:rPr>
          <w:lang w:val="lv-LV"/>
        </w:rPr>
        <w:t>atstāt iespēju to</w:t>
      </w:r>
      <w:r w:rsidRPr="007A111F">
        <w:rPr>
          <w:lang w:val="lv-LV"/>
        </w:rPr>
        <w:t xml:space="preserve"> dažād</w:t>
      </w:r>
      <w:r w:rsidR="007143A0">
        <w:rPr>
          <w:lang w:val="lv-LV"/>
        </w:rPr>
        <w:t>i</w:t>
      </w:r>
      <w:r w:rsidRPr="007A111F">
        <w:rPr>
          <w:lang w:val="lv-LV"/>
        </w:rPr>
        <w:t xml:space="preserve"> interpret</w:t>
      </w:r>
      <w:r w:rsidR="007143A0">
        <w:rPr>
          <w:lang w:val="lv-LV"/>
        </w:rPr>
        <w:t>ēt</w:t>
      </w:r>
      <w:r w:rsidR="003E6D0D" w:rsidRPr="007A111F">
        <w:rPr>
          <w:vertAlign w:val="superscript"/>
          <w:lang w:val="lv-LV"/>
        </w:rPr>
        <w:endnoteReference w:id="4"/>
      </w:r>
      <w:r w:rsidR="003E6D0D" w:rsidRPr="007A111F">
        <w:rPr>
          <w:lang w:val="lv-LV"/>
        </w:rPr>
        <w:t>.</w:t>
      </w:r>
      <w:r w:rsidRPr="007A111F">
        <w:rPr>
          <w:lang w:val="lv-LV"/>
        </w:rPr>
        <w:t xml:space="preserve"> Personas datu apstrādes mērķ</w:t>
      </w:r>
      <w:r w:rsidR="001B1BA6" w:rsidRPr="007A111F">
        <w:rPr>
          <w:lang w:val="lv-LV"/>
        </w:rPr>
        <w:t>i</w:t>
      </w:r>
      <w:r w:rsidRPr="007A111F">
        <w:rPr>
          <w:lang w:val="lv-LV"/>
        </w:rPr>
        <w:t xml:space="preserve">m un </w:t>
      </w:r>
      <w:r w:rsidR="00F60C78" w:rsidRPr="007A111F">
        <w:rPr>
          <w:lang w:val="lv-LV"/>
        </w:rPr>
        <w:t>juridiskajam</w:t>
      </w:r>
      <w:r w:rsidRPr="007A111F">
        <w:rPr>
          <w:lang w:val="lv-LV"/>
        </w:rPr>
        <w:t xml:space="preserve"> pamatam jābūt skaidram. Jāizvairās no jebkā</w:t>
      </w:r>
      <w:r w:rsidR="001B1BA6" w:rsidRPr="007A111F">
        <w:rPr>
          <w:lang w:val="lv-LV"/>
        </w:rPr>
        <w:t>da neskaidra</w:t>
      </w:r>
      <w:r w:rsidRPr="007A111F">
        <w:rPr>
          <w:lang w:val="lv-LV"/>
        </w:rPr>
        <w:t xml:space="preserve"> apstrādes nolū</w:t>
      </w:r>
      <w:r w:rsidR="001B1BA6" w:rsidRPr="007A111F">
        <w:rPr>
          <w:lang w:val="lv-LV"/>
        </w:rPr>
        <w:t>ka</w:t>
      </w:r>
      <w:r w:rsidRPr="007A111F">
        <w:rPr>
          <w:lang w:val="lv-LV"/>
        </w:rPr>
        <w:t xml:space="preserve"> formulējuma</w:t>
      </w:r>
      <w:r w:rsidR="001B1BA6" w:rsidRPr="007A111F">
        <w:rPr>
          <w:lang w:val="lv-LV"/>
        </w:rPr>
        <w:t>, piemēram,</w:t>
      </w:r>
      <w:r w:rsidRPr="007A111F">
        <w:rPr>
          <w:lang w:val="lv-LV"/>
        </w:rPr>
        <w:t xml:space="preserve"> "pakalpojumu attīstībai</w:t>
      </w:r>
      <w:r w:rsidR="00214419" w:rsidRPr="007A111F">
        <w:rPr>
          <w:lang w:val="lv-LV"/>
        </w:rPr>
        <w:t xml:space="preserve"> nākotnē</w:t>
      </w:r>
      <w:r w:rsidRPr="007A111F">
        <w:rPr>
          <w:lang w:val="lv-LV"/>
        </w:rPr>
        <w:t>"</w:t>
      </w:r>
      <w:r w:rsidR="00214419" w:rsidRPr="007A111F">
        <w:rPr>
          <w:lang w:val="lv-LV"/>
        </w:rPr>
        <w:t xml:space="preserve"> vai</w:t>
      </w:r>
      <w:r w:rsidRPr="007A111F">
        <w:rPr>
          <w:lang w:val="lv-LV"/>
        </w:rPr>
        <w:t xml:space="preserve"> "izpētes nolūkos". Datu subjektam sniegtaj</w:t>
      </w:r>
      <w:r w:rsidR="00BC7B9B">
        <w:rPr>
          <w:lang w:val="lv-LV"/>
        </w:rPr>
        <w:t>ai</w:t>
      </w:r>
      <w:r w:rsidRPr="007A111F">
        <w:rPr>
          <w:lang w:val="lv-LV"/>
        </w:rPr>
        <w:t xml:space="preserve"> informācij</w:t>
      </w:r>
      <w:r w:rsidR="00BC7B9B">
        <w:rPr>
          <w:lang w:val="lv-LV"/>
        </w:rPr>
        <w:t>ai</w:t>
      </w:r>
      <w:r w:rsidRPr="007A111F">
        <w:rPr>
          <w:lang w:val="lv-LV"/>
        </w:rPr>
        <w:t xml:space="preserve"> nevajadzētu</w:t>
      </w:r>
      <w:r w:rsidR="00535994" w:rsidRPr="007A111F">
        <w:rPr>
          <w:lang w:val="lv-LV"/>
        </w:rPr>
        <w:t xml:space="preserve"> </w:t>
      </w:r>
      <w:r w:rsidR="00BC7B9B">
        <w:rPr>
          <w:lang w:val="lv-LV"/>
        </w:rPr>
        <w:t>saturēt</w:t>
      </w:r>
      <w:r w:rsidRPr="007A111F">
        <w:rPr>
          <w:lang w:val="lv-LV"/>
        </w:rPr>
        <w:t xml:space="preserve"> pār</w:t>
      </w:r>
      <w:r w:rsidR="00BC7B9B">
        <w:rPr>
          <w:lang w:val="lv-LV"/>
        </w:rPr>
        <w:t>mērīgi</w:t>
      </w:r>
      <w:r w:rsidRPr="007A111F">
        <w:rPr>
          <w:lang w:val="lv-LV"/>
        </w:rPr>
        <w:t xml:space="preserve"> juridisk</w:t>
      </w:r>
      <w:r w:rsidR="00535994" w:rsidRPr="007A111F">
        <w:rPr>
          <w:lang w:val="lv-LV"/>
        </w:rPr>
        <w:t>u, tehnisku</w:t>
      </w:r>
      <w:r w:rsidRPr="007A111F">
        <w:rPr>
          <w:lang w:val="lv-LV"/>
        </w:rPr>
        <w:t xml:space="preserve"> vai </w:t>
      </w:r>
      <w:r w:rsidR="00BC7B9B">
        <w:rPr>
          <w:lang w:val="lv-LV"/>
        </w:rPr>
        <w:t>profesionālu</w:t>
      </w:r>
      <w:r w:rsidRPr="007A111F">
        <w:rPr>
          <w:lang w:val="lv-LV"/>
        </w:rPr>
        <w:t xml:space="preserve"> valod</w:t>
      </w:r>
      <w:r w:rsidR="00535994" w:rsidRPr="007A111F">
        <w:rPr>
          <w:lang w:val="lv-LV"/>
        </w:rPr>
        <w:t>u</w:t>
      </w:r>
      <w:r w:rsidRPr="007A111F">
        <w:rPr>
          <w:lang w:val="lv-LV"/>
        </w:rPr>
        <w:t xml:space="preserve"> vai terminoloģij</w:t>
      </w:r>
      <w:r w:rsidR="00535994" w:rsidRPr="007A111F">
        <w:rPr>
          <w:lang w:val="lv-LV"/>
        </w:rPr>
        <w:t>u</w:t>
      </w:r>
      <w:r w:rsidR="00770ABE" w:rsidRPr="007A111F">
        <w:rPr>
          <w:vertAlign w:val="superscript"/>
          <w:lang w:val="lv-LV"/>
        </w:rPr>
        <w:endnoteReference w:id="5"/>
      </w:r>
      <w:r w:rsidR="00770ABE" w:rsidRPr="007A111F">
        <w:rPr>
          <w:lang w:val="lv-LV"/>
        </w:rPr>
        <w:t>.</w:t>
      </w:r>
    </w:p>
    <w:p w14:paraId="4F807759" w14:textId="729E5DC3" w:rsidR="005E35C2" w:rsidRPr="007A111F" w:rsidRDefault="00535994" w:rsidP="00DE4AE8">
      <w:pPr>
        <w:spacing w:after="0"/>
        <w:jc w:val="both"/>
        <w:rPr>
          <w:lang w:val="lv-LV"/>
        </w:rPr>
      </w:pPr>
      <w:r w:rsidRPr="007A111F">
        <w:rPr>
          <w:lang w:val="lv-LV"/>
        </w:rPr>
        <w:t xml:space="preserve">Vietējām pašvaldībām būtu arī jānodrošina, ka </w:t>
      </w:r>
      <w:r w:rsidR="00F35583">
        <w:rPr>
          <w:lang w:val="lv-LV"/>
        </w:rPr>
        <w:t>izmantotais vārdu krājums</w:t>
      </w:r>
      <w:r w:rsidRPr="007A111F">
        <w:rPr>
          <w:lang w:val="lv-LV"/>
        </w:rPr>
        <w:t>, toni</w:t>
      </w:r>
      <w:r w:rsidR="00231577" w:rsidRPr="007A111F">
        <w:rPr>
          <w:lang w:val="lv-LV"/>
        </w:rPr>
        <w:t>s</w:t>
      </w:r>
      <w:r w:rsidRPr="007A111F">
        <w:rPr>
          <w:lang w:val="lv-LV"/>
        </w:rPr>
        <w:t xml:space="preserve"> un stils, </w:t>
      </w:r>
      <w:r w:rsidR="00185E11" w:rsidRPr="007A111F">
        <w:rPr>
          <w:lang w:val="lv-LV"/>
        </w:rPr>
        <w:t>kādā tiek runāts ar</w:t>
      </w:r>
      <w:r w:rsidRPr="007A111F">
        <w:rPr>
          <w:lang w:val="lv-LV"/>
        </w:rPr>
        <w:t xml:space="preserve"> bē</w:t>
      </w:r>
      <w:r w:rsidR="00185E11" w:rsidRPr="007A111F">
        <w:rPr>
          <w:lang w:val="lv-LV"/>
        </w:rPr>
        <w:t>rniem</w:t>
      </w:r>
      <w:r w:rsidRPr="007A111F">
        <w:rPr>
          <w:lang w:val="lv-LV"/>
        </w:rPr>
        <w:t>, ir piemē</w:t>
      </w:r>
      <w:r w:rsidR="00185E11" w:rsidRPr="007A111F">
        <w:rPr>
          <w:lang w:val="lv-LV"/>
        </w:rPr>
        <w:t xml:space="preserve">rots </w:t>
      </w:r>
      <w:r w:rsidRPr="007A111F">
        <w:rPr>
          <w:lang w:val="lv-LV"/>
        </w:rPr>
        <w:t xml:space="preserve">un rezonē ar bērniem, lai viņi </w:t>
      </w:r>
      <w:r w:rsidR="00F254F8" w:rsidRPr="007A111F">
        <w:rPr>
          <w:lang w:val="lv-LV"/>
        </w:rPr>
        <w:t>atpazī</w:t>
      </w:r>
      <w:r w:rsidR="00185E11" w:rsidRPr="007A111F">
        <w:rPr>
          <w:lang w:val="lv-LV"/>
        </w:rPr>
        <w:t>t</w:t>
      </w:r>
      <w:r w:rsidR="00F35583">
        <w:rPr>
          <w:lang w:val="lv-LV"/>
        </w:rPr>
        <w:t>u</w:t>
      </w:r>
      <w:r w:rsidR="00185E11" w:rsidRPr="007A111F">
        <w:rPr>
          <w:lang w:val="lv-LV"/>
        </w:rPr>
        <w:t>,</w:t>
      </w:r>
      <w:r w:rsidRPr="007A111F">
        <w:rPr>
          <w:lang w:val="lv-LV"/>
        </w:rPr>
        <w:t xml:space="preserve"> ka ziņ</w:t>
      </w:r>
      <w:r w:rsidR="00F35583">
        <w:rPr>
          <w:lang w:val="lv-LV"/>
        </w:rPr>
        <w:t>ojums/</w:t>
      </w:r>
      <w:r w:rsidRPr="007A111F">
        <w:rPr>
          <w:lang w:val="lv-LV"/>
        </w:rPr>
        <w:t xml:space="preserve">informācija </w:t>
      </w:r>
      <w:r w:rsidR="00F35583">
        <w:rPr>
          <w:lang w:val="lv-LV"/>
        </w:rPr>
        <w:t>ir paredzēta</w:t>
      </w:r>
      <w:r w:rsidRPr="007A111F">
        <w:rPr>
          <w:lang w:val="lv-LV"/>
        </w:rPr>
        <w:t xml:space="preserve"> viņiem</w:t>
      </w:r>
      <w:r w:rsidR="00D11214" w:rsidRPr="007A111F">
        <w:rPr>
          <w:vertAlign w:val="superscript"/>
          <w:lang w:val="lv-LV"/>
        </w:rPr>
        <w:endnoteReference w:id="6"/>
      </w:r>
      <w:r w:rsidR="00D11214" w:rsidRPr="007A111F">
        <w:rPr>
          <w:lang w:val="lv-LV"/>
        </w:rPr>
        <w:t>.</w:t>
      </w:r>
    </w:p>
    <w:p w14:paraId="4164D83E" w14:textId="77777777" w:rsidR="0098598F" w:rsidRPr="007A111F" w:rsidRDefault="0098598F" w:rsidP="00DE4AE8">
      <w:pPr>
        <w:spacing w:after="0"/>
        <w:jc w:val="both"/>
        <w:rPr>
          <w:lang w:val="lv-LV"/>
        </w:rPr>
      </w:pPr>
    </w:p>
    <w:p w14:paraId="54C88A74" w14:textId="1DC61792" w:rsidR="0098598F" w:rsidRPr="007A111F" w:rsidRDefault="009D5AB4" w:rsidP="009D5AB4">
      <w:pPr>
        <w:pStyle w:val="Heading3"/>
        <w:numPr>
          <w:ilvl w:val="2"/>
          <w:numId w:val="18"/>
        </w:numPr>
        <w:ind w:left="709"/>
        <w:jc w:val="both"/>
        <w:rPr>
          <w:lang w:val="lv-LV"/>
        </w:rPr>
      </w:pPr>
      <w:bookmarkStart w:id="10" w:name="_Toc528754820"/>
      <w:r w:rsidRPr="007A111F">
        <w:rPr>
          <w:lang w:val="lv-LV"/>
        </w:rPr>
        <w:t>Informācijas sniegšanas veids</w:t>
      </w:r>
      <w:r w:rsidR="008012F9" w:rsidRPr="007A111F">
        <w:rPr>
          <w:lang w:val="lv-LV"/>
        </w:rPr>
        <w:t xml:space="preserve"> (12.panta</w:t>
      </w:r>
      <w:r w:rsidR="00876573" w:rsidRPr="007A111F">
        <w:rPr>
          <w:lang w:val="lv-LV"/>
        </w:rPr>
        <w:t xml:space="preserve">, </w:t>
      </w:r>
      <w:r w:rsidR="0098598F" w:rsidRPr="007A111F">
        <w:rPr>
          <w:lang w:val="lv-LV"/>
        </w:rPr>
        <w:t>1</w:t>
      </w:r>
      <w:r w:rsidR="00676282" w:rsidRPr="007A111F">
        <w:rPr>
          <w:lang w:val="lv-LV"/>
        </w:rPr>
        <w:t xml:space="preserve">.punkts </w:t>
      </w:r>
      <w:r w:rsidR="00876573" w:rsidRPr="007A111F">
        <w:rPr>
          <w:lang w:val="lv-LV"/>
        </w:rPr>
        <w:t xml:space="preserve">un </w:t>
      </w:r>
      <w:r w:rsidR="0098598F" w:rsidRPr="007A111F">
        <w:rPr>
          <w:lang w:val="lv-LV"/>
        </w:rPr>
        <w:t>5</w:t>
      </w:r>
      <w:r w:rsidR="00876573" w:rsidRPr="007A111F">
        <w:rPr>
          <w:lang w:val="lv-LV"/>
        </w:rPr>
        <w:t>.p</w:t>
      </w:r>
      <w:r w:rsidR="00676282" w:rsidRPr="007A111F">
        <w:rPr>
          <w:lang w:val="lv-LV"/>
        </w:rPr>
        <w:t>unkts</w:t>
      </w:r>
      <w:r w:rsidR="0098598F" w:rsidRPr="007A111F">
        <w:rPr>
          <w:lang w:val="lv-LV"/>
        </w:rPr>
        <w:t xml:space="preserve"> “</w:t>
      </w:r>
      <w:r w:rsidR="00676282" w:rsidRPr="007A111F">
        <w:rPr>
          <w:lang w:val="lv-LV"/>
        </w:rPr>
        <w:t>bezmaksas</w:t>
      </w:r>
      <w:r w:rsidR="0098598F" w:rsidRPr="007A111F">
        <w:rPr>
          <w:lang w:val="lv-LV"/>
        </w:rPr>
        <w:t>”).</w:t>
      </w:r>
      <w:bookmarkEnd w:id="10"/>
    </w:p>
    <w:p w14:paraId="6A303520" w14:textId="3AEF043D" w:rsidR="00AC0BEB" w:rsidRPr="007A111F" w:rsidRDefault="00FC5AAF" w:rsidP="00DE4AE8">
      <w:pPr>
        <w:spacing w:after="0"/>
        <w:jc w:val="both"/>
        <w:rPr>
          <w:lang w:val="lv-LV"/>
        </w:rPr>
      </w:pPr>
      <w:r w:rsidRPr="007A111F">
        <w:rPr>
          <w:lang w:val="lv-LV"/>
        </w:rPr>
        <w:t>D</w:t>
      </w:r>
      <w:r w:rsidR="00AC0BEB" w:rsidRPr="007A111F">
        <w:rPr>
          <w:lang w:val="lv-LV"/>
        </w:rPr>
        <w:t xml:space="preserve">atu </w:t>
      </w:r>
      <w:r w:rsidR="00647BBD" w:rsidRPr="007A111F">
        <w:rPr>
          <w:lang w:val="lv-LV"/>
        </w:rPr>
        <w:t>pārziņi</w:t>
      </w:r>
      <w:r w:rsidR="00AC0BEB" w:rsidRPr="007A111F">
        <w:rPr>
          <w:lang w:val="lv-LV"/>
        </w:rPr>
        <w:t xml:space="preserve"> nevar iekasēt</w:t>
      </w:r>
      <w:r w:rsidR="00850237" w:rsidRPr="007A111F">
        <w:rPr>
          <w:lang w:val="lv-LV"/>
        </w:rPr>
        <w:t xml:space="preserve"> maksu no datu subjektiem </w:t>
      </w:r>
      <w:r w:rsidR="00AC0BEB" w:rsidRPr="007A111F">
        <w:rPr>
          <w:lang w:val="lv-LV"/>
        </w:rPr>
        <w:t xml:space="preserve">par </w:t>
      </w:r>
      <w:r w:rsidR="00C40D12" w:rsidRPr="007A111F">
        <w:rPr>
          <w:lang w:val="lv-LV"/>
        </w:rPr>
        <w:t xml:space="preserve">informāciju, kas sniegta </w:t>
      </w:r>
      <w:r w:rsidRPr="007A111F">
        <w:rPr>
          <w:lang w:val="lv-LV"/>
        </w:rPr>
        <w:t xml:space="preserve">saskaņā ar 13. un 14.pantu </w:t>
      </w:r>
      <w:r w:rsidR="00AC0BEB" w:rsidRPr="007A111F">
        <w:rPr>
          <w:lang w:val="lv-LV"/>
        </w:rPr>
        <w:t>(informācija, kas jāsniedz datu subjektam) vai saziņ</w:t>
      </w:r>
      <w:r w:rsidR="00C67A4D" w:rsidRPr="007A111F">
        <w:rPr>
          <w:lang w:val="lv-LV"/>
        </w:rPr>
        <w:t>u</w:t>
      </w:r>
      <w:r w:rsidR="00AC0BEB" w:rsidRPr="007A111F">
        <w:rPr>
          <w:lang w:val="lv-LV"/>
        </w:rPr>
        <w:t xml:space="preserve"> un darbībām, kas veiktas saskaņā</w:t>
      </w:r>
      <w:r w:rsidR="002E6711" w:rsidRPr="007A111F">
        <w:rPr>
          <w:lang w:val="lv-LV"/>
        </w:rPr>
        <w:t xml:space="preserve"> ar 15.-22.p</w:t>
      </w:r>
      <w:r w:rsidR="00AC0BEB" w:rsidRPr="007A111F">
        <w:rPr>
          <w:lang w:val="lv-LV"/>
        </w:rPr>
        <w:t>antu (datu subjektu tiesī</w:t>
      </w:r>
      <w:r w:rsidR="005411E2" w:rsidRPr="007A111F">
        <w:rPr>
          <w:lang w:val="lv-LV"/>
        </w:rPr>
        <w:t>bas) un 34.</w:t>
      </w:r>
      <w:r w:rsidR="00AC0BEB" w:rsidRPr="007A111F">
        <w:rPr>
          <w:lang w:val="lv-LV"/>
        </w:rPr>
        <w:t>pantu (</w:t>
      </w:r>
      <w:r w:rsidRPr="007A111F">
        <w:rPr>
          <w:bCs/>
          <w:lang w:val="lv-LV"/>
        </w:rPr>
        <w:t>datu subjekta informēšana par personas datu aizsardzības pārkāpumu</w:t>
      </w:r>
      <w:r w:rsidR="00E122F4" w:rsidRPr="007A111F">
        <w:rPr>
          <w:lang w:val="lv-LV"/>
        </w:rPr>
        <w:t>). Šajā</w:t>
      </w:r>
      <w:r w:rsidR="00AC0BEB" w:rsidRPr="007A111F">
        <w:rPr>
          <w:lang w:val="lv-LV"/>
        </w:rPr>
        <w:t xml:space="preserve"> noteikuma ir viens izņēmums: datu subjekta </w:t>
      </w:r>
      <w:r w:rsidR="007B0DB3" w:rsidRPr="007A111F">
        <w:rPr>
          <w:lang w:val="lv-LV"/>
        </w:rPr>
        <w:t>pieprasījumi ir acīmredzami nepamatoti vai pārmērīgi, jo īpaši to regulāras atkārtošanās dēļ</w:t>
      </w:r>
      <w:r w:rsidR="00AC0BEB" w:rsidRPr="007A111F">
        <w:rPr>
          <w:lang w:val="lv-LV"/>
        </w:rPr>
        <w:t xml:space="preserve">. Šajā gadījumā </w:t>
      </w:r>
      <w:r w:rsidR="00D2524F" w:rsidRPr="007A111F">
        <w:rPr>
          <w:lang w:val="lv-LV"/>
        </w:rPr>
        <w:t>pārzinis</w:t>
      </w:r>
      <w:r w:rsidR="00AC0BEB" w:rsidRPr="007A111F">
        <w:rPr>
          <w:lang w:val="lv-LV"/>
        </w:rPr>
        <w:t xml:space="preserve"> </w:t>
      </w:r>
      <w:r w:rsidR="00A32437" w:rsidRPr="007A111F">
        <w:rPr>
          <w:lang w:val="lv-LV"/>
        </w:rPr>
        <w:t>var pieprasīt saprātīgu maksu, ņemot vērā administratīvās izmaksas, kas saistītas ar informācijas vai saziņas nodrošināšanu vai pieprasītās darbības veikšanu</w:t>
      </w:r>
      <w:r w:rsidR="00AC0BEB" w:rsidRPr="007A111F">
        <w:rPr>
          <w:lang w:val="lv-LV"/>
        </w:rPr>
        <w:t xml:space="preserve">. Ir svarīgi, lai datu </w:t>
      </w:r>
      <w:r w:rsidR="00392BE1" w:rsidRPr="007A111F">
        <w:rPr>
          <w:lang w:val="lv-LV"/>
        </w:rPr>
        <w:t>pārziņi</w:t>
      </w:r>
      <w:r w:rsidR="001B4CB8" w:rsidRPr="007A111F">
        <w:rPr>
          <w:lang w:val="lv-LV"/>
        </w:rPr>
        <w:t xml:space="preserve"> apzinātos</w:t>
      </w:r>
      <w:r w:rsidR="00AC0BEB" w:rsidRPr="007A111F">
        <w:rPr>
          <w:lang w:val="lv-LV"/>
        </w:rPr>
        <w:t>, ka viņ</w:t>
      </w:r>
      <w:r w:rsidR="001B4CB8" w:rsidRPr="007A111F">
        <w:rPr>
          <w:lang w:val="lv-LV"/>
        </w:rPr>
        <w:t>u</w:t>
      </w:r>
      <w:r w:rsidR="00AC0BEB" w:rsidRPr="007A111F">
        <w:rPr>
          <w:lang w:val="lv-LV"/>
        </w:rPr>
        <w:t xml:space="preserve"> pienākums</w:t>
      </w:r>
      <w:r w:rsidR="001B4CB8" w:rsidRPr="007A111F">
        <w:rPr>
          <w:lang w:val="lv-LV"/>
        </w:rPr>
        <w:t xml:space="preserve"> ir</w:t>
      </w:r>
      <w:r w:rsidR="00CD32A5" w:rsidRPr="007A111F">
        <w:rPr>
          <w:lang w:val="lv-LV"/>
        </w:rPr>
        <w:t xml:space="preserve"> spēt</w:t>
      </w:r>
      <w:r w:rsidR="00AC0BEB" w:rsidRPr="007A111F">
        <w:rPr>
          <w:lang w:val="lv-LV"/>
        </w:rPr>
        <w:t xml:space="preserve"> pierādīt </w:t>
      </w:r>
      <w:r w:rsidR="001B4CB8" w:rsidRPr="007A111F">
        <w:rPr>
          <w:lang w:val="lv-LV"/>
        </w:rPr>
        <w:t>pie</w:t>
      </w:r>
      <w:r w:rsidR="00AC0BEB" w:rsidRPr="007A111F">
        <w:rPr>
          <w:lang w:val="lv-LV"/>
        </w:rPr>
        <w:t>prasījuma acīmredzami</w:t>
      </w:r>
      <w:r w:rsidR="001B4CB8" w:rsidRPr="007A111F">
        <w:rPr>
          <w:lang w:val="lv-LV"/>
        </w:rPr>
        <w:t xml:space="preserve"> nepamatoto</w:t>
      </w:r>
      <w:r w:rsidR="00AC0BEB" w:rsidRPr="007A111F">
        <w:rPr>
          <w:lang w:val="lv-LV"/>
        </w:rPr>
        <w:t xml:space="preserve"> vai pārmērī</w:t>
      </w:r>
      <w:r w:rsidR="001B4CB8" w:rsidRPr="007A111F">
        <w:rPr>
          <w:lang w:val="lv-LV"/>
        </w:rPr>
        <w:t>go</w:t>
      </w:r>
      <w:r w:rsidR="00AC0BEB" w:rsidRPr="007A111F">
        <w:rPr>
          <w:lang w:val="lv-LV"/>
        </w:rPr>
        <w:t xml:space="preserve"> </w:t>
      </w:r>
      <w:r w:rsidR="00AC0BEB" w:rsidRPr="007A111F">
        <w:rPr>
          <w:lang w:val="lv-LV"/>
        </w:rPr>
        <w:lastRenderedPageBreak/>
        <w:t xml:space="preserve">raksturu. Tāpēc </w:t>
      </w:r>
      <w:r w:rsidR="001B4CB8" w:rsidRPr="007A111F">
        <w:rPr>
          <w:lang w:val="lv-LV"/>
        </w:rPr>
        <w:t>pašvaldībām</w:t>
      </w:r>
      <w:r w:rsidR="00AC0BEB" w:rsidRPr="007A111F">
        <w:rPr>
          <w:lang w:val="lv-LV"/>
        </w:rPr>
        <w:t xml:space="preserve"> nav ieteicams iekasēt maksu </w:t>
      </w:r>
      <w:r w:rsidR="004E6C21" w:rsidRPr="007A111F">
        <w:rPr>
          <w:lang w:val="lv-LV"/>
        </w:rPr>
        <w:t xml:space="preserve">no iedzīvotājiem </w:t>
      </w:r>
      <w:r w:rsidR="00AC0BEB" w:rsidRPr="007A111F">
        <w:rPr>
          <w:lang w:val="lv-LV"/>
        </w:rPr>
        <w:t>par informā</w:t>
      </w:r>
      <w:r w:rsidR="004E6C21" w:rsidRPr="007A111F">
        <w:rPr>
          <w:lang w:val="lv-LV"/>
        </w:rPr>
        <w:t>ciju, kas</w:t>
      </w:r>
      <w:r w:rsidR="00AC0BEB" w:rsidRPr="007A111F">
        <w:rPr>
          <w:lang w:val="lv-LV"/>
        </w:rPr>
        <w:t xml:space="preserve"> snieg</w:t>
      </w:r>
      <w:r w:rsidR="004E6C21" w:rsidRPr="007A111F">
        <w:rPr>
          <w:lang w:val="lv-LV"/>
        </w:rPr>
        <w:t>ta saskaņā ar</w:t>
      </w:r>
      <w:r w:rsidR="00AC0BEB" w:rsidRPr="007A111F">
        <w:rPr>
          <w:lang w:val="lv-LV"/>
        </w:rPr>
        <w:t xml:space="preserve"> </w:t>
      </w:r>
      <w:r w:rsidR="004E6C21" w:rsidRPr="007A111F">
        <w:rPr>
          <w:lang w:val="lv-LV"/>
        </w:rPr>
        <w:t>VDAR</w:t>
      </w:r>
      <w:r w:rsidR="00AC0BEB" w:rsidRPr="007A111F">
        <w:rPr>
          <w:lang w:val="lv-LV"/>
        </w:rPr>
        <w:t>.</w:t>
      </w:r>
    </w:p>
    <w:p w14:paraId="096E1F07" w14:textId="77777777" w:rsidR="0098598F" w:rsidRPr="007A111F" w:rsidRDefault="0098598F" w:rsidP="00DE4AE8">
      <w:pPr>
        <w:spacing w:after="0"/>
        <w:jc w:val="both"/>
        <w:rPr>
          <w:lang w:val="lv-LV"/>
        </w:rPr>
      </w:pPr>
    </w:p>
    <w:p w14:paraId="60A910F4" w14:textId="2650ED39" w:rsidR="0098598F" w:rsidRPr="007A111F" w:rsidRDefault="0058149A" w:rsidP="00DE4AE8">
      <w:pPr>
        <w:pStyle w:val="Heading2"/>
        <w:numPr>
          <w:ilvl w:val="1"/>
          <w:numId w:val="18"/>
        </w:numPr>
        <w:ind w:left="720"/>
        <w:jc w:val="both"/>
        <w:rPr>
          <w:lang w:val="lv-LV"/>
        </w:rPr>
      </w:pPr>
      <w:bookmarkStart w:id="11" w:name="_Toc528754821"/>
      <w:r w:rsidRPr="007A111F">
        <w:rPr>
          <w:lang w:val="lv-LV"/>
        </w:rPr>
        <w:t>Informācija, kas jāsniedz datu subjektam</w:t>
      </w:r>
      <w:r w:rsidR="00AC3637" w:rsidRPr="007A111F">
        <w:rPr>
          <w:lang w:val="lv-LV"/>
        </w:rPr>
        <w:t xml:space="preserve"> (</w:t>
      </w:r>
      <w:r w:rsidR="0098598F" w:rsidRPr="007A111F">
        <w:rPr>
          <w:lang w:val="lv-LV"/>
        </w:rPr>
        <w:t>13</w:t>
      </w:r>
      <w:r w:rsidR="00AC3637" w:rsidRPr="007A111F">
        <w:rPr>
          <w:lang w:val="lv-LV"/>
        </w:rPr>
        <w:t xml:space="preserve">. un </w:t>
      </w:r>
      <w:r w:rsidR="0098598F" w:rsidRPr="007A111F">
        <w:rPr>
          <w:lang w:val="lv-LV"/>
        </w:rPr>
        <w:t>14</w:t>
      </w:r>
      <w:r w:rsidR="00AC3637" w:rsidRPr="007A111F">
        <w:rPr>
          <w:lang w:val="lv-LV"/>
        </w:rPr>
        <w:t>.pants</w:t>
      </w:r>
      <w:r w:rsidR="0098598F" w:rsidRPr="007A111F">
        <w:rPr>
          <w:lang w:val="lv-LV"/>
        </w:rPr>
        <w:t>)</w:t>
      </w:r>
      <w:bookmarkEnd w:id="11"/>
    </w:p>
    <w:p w14:paraId="50FC506F" w14:textId="77777777" w:rsidR="0098598F" w:rsidRPr="007A111F" w:rsidRDefault="0098598F" w:rsidP="00DE4AE8">
      <w:pPr>
        <w:pStyle w:val="ListParagraph"/>
        <w:keepNext/>
        <w:keepLines/>
        <w:numPr>
          <w:ilvl w:val="0"/>
          <w:numId w:val="19"/>
        </w:numPr>
        <w:spacing w:before="40" w:after="0"/>
        <w:contextualSpacing w:val="0"/>
        <w:jc w:val="both"/>
        <w:outlineLvl w:val="2"/>
        <w:rPr>
          <w:rFonts w:eastAsiaTheme="majorEastAsia" w:cstheme="majorBidi"/>
          <w:i/>
          <w:vanish/>
          <w:color w:val="243F60" w:themeColor="accent1" w:themeShade="7F"/>
          <w:szCs w:val="24"/>
          <w:lang w:val="lv-LV"/>
        </w:rPr>
      </w:pPr>
      <w:bookmarkStart w:id="12" w:name="_Toc508297823"/>
      <w:bookmarkStart w:id="13" w:name="_Toc508298252"/>
      <w:bookmarkStart w:id="14" w:name="_Toc508298487"/>
      <w:bookmarkStart w:id="15" w:name="_Toc511133780"/>
      <w:bookmarkStart w:id="16" w:name="_Toc511133813"/>
      <w:bookmarkStart w:id="17" w:name="_Toc516653230"/>
      <w:bookmarkStart w:id="18" w:name="_Toc516653445"/>
      <w:bookmarkStart w:id="19" w:name="_Toc516653499"/>
      <w:bookmarkStart w:id="20" w:name="_Toc516654083"/>
      <w:bookmarkStart w:id="21" w:name="_Toc516655039"/>
      <w:bookmarkStart w:id="22" w:name="_Toc528749931"/>
      <w:bookmarkStart w:id="23" w:name="_Toc528754822"/>
      <w:bookmarkEnd w:id="12"/>
      <w:bookmarkEnd w:id="13"/>
      <w:bookmarkEnd w:id="14"/>
      <w:bookmarkEnd w:id="15"/>
      <w:bookmarkEnd w:id="16"/>
      <w:bookmarkEnd w:id="17"/>
      <w:bookmarkEnd w:id="18"/>
      <w:bookmarkEnd w:id="19"/>
      <w:bookmarkEnd w:id="20"/>
      <w:bookmarkEnd w:id="21"/>
      <w:bookmarkEnd w:id="22"/>
      <w:bookmarkEnd w:id="23"/>
    </w:p>
    <w:p w14:paraId="7AA68C76" w14:textId="77777777" w:rsidR="0098598F" w:rsidRPr="007A111F" w:rsidRDefault="0098598F" w:rsidP="00DE4AE8">
      <w:pPr>
        <w:pStyle w:val="ListParagraph"/>
        <w:keepNext/>
        <w:keepLines/>
        <w:numPr>
          <w:ilvl w:val="0"/>
          <w:numId w:val="19"/>
        </w:numPr>
        <w:spacing w:before="40" w:after="0"/>
        <w:contextualSpacing w:val="0"/>
        <w:jc w:val="both"/>
        <w:outlineLvl w:val="2"/>
        <w:rPr>
          <w:rFonts w:eastAsiaTheme="majorEastAsia" w:cstheme="majorBidi"/>
          <w:i/>
          <w:vanish/>
          <w:color w:val="243F60" w:themeColor="accent1" w:themeShade="7F"/>
          <w:szCs w:val="24"/>
          <w:lang w:val="lv-LV"/>
        </w:rPr>
      </w:pPr>
      <w:bookmarkStart w:id="24" w:name="_Toc508297824"/>
      <w:bookmarkStart w:id="25" w:name="_Toc508298253"/>
      <w:bookmarkStart w:id="26" w:name="_Toc508298488"/>
      <w:bookmarkStart w:id="27" w:name="_Toc511133781"/>
      <w:bookmarkStart w:id="28" w:name="_Toc511133814"/>
      <w:bookmarkStart w:id="29" w:name="_Toc516653231"/>
      <w:bookmarkStart w:id="30" w:name="_Toc516653446"/>
      <w:bookmarkStart w:id="31" w:name="_Toc516653500"/>
      <w:bookmarkStart w:id="32" w:name="_Toc516654084"/>
      <w:bookmarkStart w:id="33" w:name="_Toc516655040"/>
      <w:bookmarkStart w:id="34" w:name="_Toc528749932"/>
      <w:bookmarkStart w:id="35" w:name="_Toc528754823"/>
      <w:bookmarkEnd w:id="24"/>
      <w:bookmarkEnd w:id="25"/>
      <w:bookmarkEnd w:id="26"/>
      <w:bookmarkEnd w:id="27"/>
      <w:bookmarkEnd w:id="28"/>
      <w:bookmarkEnd w:id="29"/>
      <w:bookmarkEnd w:id="30"/>
      <w:bookmarkEnd w:id="31"/>
      <w:bookmarkEnd w:id="32"/>
      <w:bookmarkEnd w:id="33"/>
      <w:bookmarkEnd w:id="34"/>
      <w:bookmarkEnd w:id="35"/>
    </w:p>
    <w:p w14:paraId="62677869" w14:textId="77777777" w:rsidR="0098598F" w:rsidRPr="007A111F" w:rsidRDefault="0098598F" w:rsidP="00DE4AE8">
      <w:pPr>
        <w:pStyle w:val="ListParagraph"/>
        <w:keepNext/>
        <w:keepLines/>
        <w:numPr>
          <w:ilvl w:val="1"/>
          <w:numId w:val="19"/>
        </w:numPr>
        <w:spacing w:before="40" w:after="0"/>
        <w:contextualSpacing w:val="0"/>
        <w:jc w:val="both"/>
        <w:outlineLvl w:val="2"/>
        <w:rPr>
          <w:rFonts w:eastAsiaTheme="majorEastAsia" w:cstheme="majorBidi"/>
          <w:i/>
          <w:vanish/>
          <w:color w:val="243F60" w:themeColor="accent1" w:themeShade="7F"/>
          <w:szCs w:val="24"/>
          <w:lang w:val="lv-LV"/>
        </w:rPr>
      </w:pPr>
      <w:bookmarkStart w:id="36" w:name="_Toc508297825"/>
      <w:bookmarkStart w:id="37" w:name="_Toc508298254"/>
      <w:bookmarkStart w:id="38" w:name="_Toc508298489"/>
      <w:bookmarkStart w:id="39" w:name="_Toc511133782"/>
      <w:bookmarkStart w:id="40" w:name="_Toc511133815"/>
      <w:bookmarkStart w:id="41" w:name="_Toc516653232"/>
      <w:bookmarkStart w:id="42" w:name="_Toc516653447"/>
      <w:bookmarkStart w:id="43" w:name="_Toc516653501"/>
      <w:bookmarkStart w:id="44" w:name="_Toc516654085"/>
      <w:bookmarkStart w:id="45" w:name="_Toc516655041"/>
      <w:bookmarkStart w:id="46" w:name="_Toc528749933"/>
      <w:bookmarkStart w:id="47" w:name="_Toc528754824"/>
      <w:bookmarkEnd w:id="36"/>
      <w:bookmarkEnd w:id="37"/>
      <w:bookmarkEnd w:id="38"/>
      <w:bookmarkEnd w:id="39"/>
      <w:bookmarkEnd w:id="40"/>
      <w:bookmarkEnd w:id="41"/>
      <w:bookmarkEnd w:id="42"/>
      <w:bookmarkEnd w:id="43"/>
      <w:bookmarkEnd w:id="44"/>
      <w:bookmarkEnd w:id="45"/>
      <w:bookmarkEnd w:id="46"/>
      <w:bookmarkEnd w:id="47"/>
    </w:p>
    <w:p w14:paraId="36834390" w14:textId="77777777" w:rsidR="0098598F" w:rsidRPr="007A111F" w:rsidRDefault="0098598F" w:rsidP="00DE4AE8">
      <w:pPr>
        <w:pStyle w:val="ListParagraph"/>
        <w:keepNext/>
        <w:keepLines/>
        <w:numPr>
          <w:ilvl w:val="1"/>
          <w:numId w:val="19"/>
        </w:numPr>
        <w:spacing w:before="40" w:after="0"/>
        <w:contextualSpacing w:val="0"/>
        <w:jc w:val="both"/>
        <w:outlineLvl w:val="2"/>
        <w:rPr>
          <w:rFonts w:eastAsiaTheme="majorEastAsia" w:cstheme="majorBidi"/>
          <w:i/>
          <w:vanish/>
          <w:color w:val="243F60" w:themeColor="accent1" w:themeShade="7F"/>
          <w:szCs w:val="24"/>
          <w:lang w:val="lv-LV"/>
        </w:rPr>
      </w:pPr>
      <w:bookmarkStart w:id="48" w:name="_Toc508297826"/>
      <w:bookmarkStart w:id="49" w:name="_Toc508298255"/>
      <w:bookmarkStart w:id="50" w:name="_Toc508298490"/>
      <w:bookmarkStart w:id="51" w:name="_Toc511133783"/>
      <w:bookmarkStart w:id="52" w:name="_Toc511133816"/>
      <w:bookmarkStart w:id="53" w:name="_Toc516653233"/>
      <w:bookmarkStart w:id="54" w:name="_Toc516653448"/>
      <w:bookmarkStart w:id="55" w:name="_Toc516653502"/>
      <w:bookmarkStart w:id="56" w:name="_Toc516654086"/>
      <w:bookmarkStart w:id="57" w:name="_Toc516655042"/>
      <w:bookmarkStart w:id="58" w:name="_Toc528749934"/>
      <w:bookmarkStart w:id="59" w:name="_Toc528754825"/>
      <w:bookmarkEnd w:id="48"/>
      <w:bookmarkEnd w:id="49"/>
      <w:bookmarkEnd w:id="50"/>
      <w:bookmarkEnd w:id="51"/>
      <w:bookmarkEnd w:id="52"/>
      <w:bookmarkEnd w:id="53"/>
      <w:bookmarkEnd w:id="54"/>
      <w:bookmarkEnd w:id="55"/>
      <w:bookmarkEnd w:id="56"/>
      <w:bookmarkEnd w:id="57"/>
      <w:bookmarkEnd w:id="58"/>
      <w:bookmarkEnd w:id="59"/>
    </w:p>
    <w:p w14:paraId="64C3C8F9" w14:textId="39877919" w:rsidR="0098598F" w:rsidRPr="007A111F" w:rsidRDefault="00250637" w:rsidP="00250637">
      <w:pPr>
        <w:pStyle w:val="Heading3"/>
        <w:numPr>
          <w:ilvl w:val="2"/>
          <w:numId w:val="19"/>
        </w:numPr>
        <w:ind w:left="709"/>
        <w:jc w:val="both"/>
        <w:rPr>
          <w:lang w:val="lv-LV"/>
        </w:rPr>
      </w:pPr>
      <w:bookmarkStart w:id="60" w:name="_Hlk516573343"/>
      <w:bookmarkStart w:id="61" w:name="_Toc528754826"/>
      <w:r w:rsidRPr="007A111F">
        <w:rPr>
          <w:lang w:val="lv-LV"/>
        </w:rPr>
        <w:t>Kāda informācija jāsniedz?</w:t>
      </w:r>
      <w:bookmarkEnd w:id="61"/>
    </w:p>
    <w:bookmarkEnd w:id="60"/>
    <w:p w14:paraId="55E64423" w14:textId="576C8B9D" w:rsidR="009739C8" w:rsidRPr="007A111F" w:rsidRDefault="009739C8" w:rsidP="00DE4AE8">
      <w:pPr>
        <w:spacing w:after="0"/>
        <w:jc w:val="both"/>
        <w:rPr>
          <w:lang w:val="lv-LV"/>
        </w:rPr>
      </w:pPr>
      <w:r w:rsidRPr="007A111F">
        <w:rPr>
          <w:lang w:val="lv-LV"/>
        </w:rPr>
        <w:t>VDAR 13. un 14.pants nosaka, kā</w:t>
      </w:r>
      <w:r w:rsidR="008306FF" w:rsidRPr="007A111F">
        <w:rPr>
          <w:lang w:val="lv-LV"/>
        </w:rPr>
        <w:t>du</w:t>
      </w:r>
      <w:r w:rsidRPr="007A111F">
        <w:rPr>
          <w:lang w:val="lv-LV"/>
        </w:rPr>
        <w:t xml:space="preserve"> informā</w:t>
      </w:r>
      <w:r w:rsidR="008306FF" w:rsidRPr="007A111F">
        <w:rPr>
          <w:lang w:val="lv-LV"/>
        </w:rPr>
        <w:t>ciju</w:t>
      </w:r>
      <w:r w:rsidRPr="007A111F">
        <w:rPr>
          <w:lang w:val="lv-LV"/>
        </w:rPr>
        <w:t xml:space="preserve"> </w:t>
      </w:r>
      <w:r w:rsidR="008306FF" w:rsidRPr="007A111F">
        <w:rPr>
          <w:lang w:val="lv-LV"/>
        </w:rPr>
        <w:t>nepieciešams sniegt</w:t>
      </w:r>
      <w:r w:rsidRPr="007A111F">
        <w:rPr>
          <w:lang w:val="lv-LV"/>
        </w:rPr>
        <w:t xml:space="preserve"> datu subjektam. Regulā ir atšķirība starp gadījumiem, kad </w:t>
      </w:r>
      <w:r w:rsidR="00F15762" w:rsidRPr="007A111F">
        <w:rPr>
          <w:lang w:val="lv-LV"/>
        </w:rPr>
        <w:t>dati</w:t>
      </w:r>
      <w:r w:rsidR="00775B92" w:rsidRPr="007A111F">
        <w:rPr>
          <w:lang w:val="lv-LV"/>
        </w:rPr>
        <w:t xml:space="preserve"> </w:t>
      </w:r>
      <w:r w:rsidR="00F15762" w:rsidRPr="007A111F">
        <w:rPr>
          <w:lang w:val="lv-LV"/>
        </w:rPr>
        <w:t>iegūti no datu subjekta</w:t>
      </w:r>
      <w:r w:rsidRPr="007A111F">
        <w:rPr>
          <w:lang w:val="lv-LV"/>
        </w:rPr>
        <w:t xml:space="preserve"> (13.pants) un kad </w:t>
      </w:r>
      <w:r w:rsidR="009D7144" w:rsidRPr="007A111F">
        <w:rPr>
          <w:lang w:val="lv-LV"/>
        </w:rPr>
        <w:t xml:space="preserve">tie </w:t>
      </w:r>
      <w:r w:rsidR="00F15762" w:rsidRPr="007A111F">
        <w:rPr>
          <w:lang w:val="lv-LV"/>
        </w:rPr>
        <w:t>nav</w:t>
      </w:r>
      <w:r w:rsidRPr="007A111F">
        <w:rPr>
          <w:lang w:val="lv-LV"/>
        </w:rPr>
        <w:t xml:space="preserve"> </w:t>
      </w:r>
      <w:r w:rsidR="00F15762" w:rsidRPr="007A111F">
        <w:rPr>
          <w:lang w:val="lv-LV"/>
        </w:rPr>
        <w:t xml:space="preserve">iegūti no datu subjekta </w:t>
      </w:r>
      <w:r w:rsidRPr="007A111F">
        <w:rPr>
          <w:lang w:val="lv-LV"/>
        </w:rPr>
        <w:t>(14.pants). Vietējām pašvaldībām būtu jānodrošina:</w:t>
      </w:r>
    </w:p>
    <w:p w14:paraId="781F5453" w14:textId="72253FDB" w:rsidR="00311982" w:rsidRPr="007A111F" w:rsidRDefault="00311982" w:rsidP="00DE4AE8">
      <w:pPr>
        <w:pStyle w:val="ListParagraph"/>
        <w:numPr>
          <w:ilvl w:val="0"/>
          <w:numId w:val="40"/>
        </w:numPr>
        <w:spacing w:after="0"/>
        <w:jc w:val="both"/>
        <w:rPr>
          <w:lang w:val="lv-LV"/>
        </w:rPr>
      </w:pPr>
      <w:r w:rsidRPr="007A111F">
        <w:rPr>
          <w:lang w:val="lv-LV"/>
        </w:rPr>
        <w:t xml:space="preserve">Informācija par pārziņa </w:t>
      </w:r>
      <w:r w:rsidR="00E81F69" w:rsidRPr="007A111F">
        <w:rPr>
          <w:lang w:val="lv-LV"/>
        </w:rPr>
        <w:t xml:space="preserve">identitāti un </w:t>
      </w:r>
      <w:r w:rsidRPr="007A111F">
        <w:rPr>
          <w:lang w:val="lv-LV"/>
        </w:rPr>
        <w:t>kontaktinformācija</w:t>
      </w:r>
      <w:r w:rsidR="00E81F69" w:rsidRPr="007A111F">
        <w:rPr>
          <w:lang w:val="lv-LV"/>
        </w:rPr>
        <w:t>;</w:t>
      </w:r>
    </w:p>
    <w:p w14:paraId="3B5F87B4" w14:textId="0D72AA1A" w:rsidR="0098598F" w:rsidRPr="007A111F" w:rsidRDefault="00E81F69" w:rsidP="00DE4AE8">
      <w:pPr>
        <w:pStyle w:val="ListParagraph"/>
        <w:numPr>
          <w:ilvl w:val="0"/>
          <w:numId w:val="40"/>
        </w:numPr>
        <w:spacing w:after="0"/>
        <w:jc w:val="both"/>
        <w:rPr>
          <w:lang w:val="lv-LV"/>
        </w:rPr>
      </w:pPr>
      <w:r w:rsidRPr="007A111F">
        <w:rPr>
          <w:lang w:val="lv-LV"/>
        </w:rPr>
        <w:t>datu aizsardzības speciālista kontaktinformācija;</w:t>
      </w:r>
    </w:p>
    <w:p w14:paraId="3219CF0D" w14:textId="1057E59E" w:rsidR="00E55B95" w:rsidRPr="007A111F" w:rsidRDefault="008D16C7" w:rsidP="00BF5815">
      <w:pPr>
        <w:pStyle w:val="ListParagraph"/>
        <w:numPr>
          <w:ilvl w:val="0"/>
          <w:numId w:val="40"/>
        </w:numPr>
        <w:spacing w:after="0"/>
        <w:jc w:val="both"/>
        <w:rPr>
          <w:lang w:val="lv-LV"/>
        </w:rPr>
      </w:pPr>
      <w:r w:rsidRPr="007A111F">
        <w:rPr>
          <w:lang w:val="lv-LV"/>
        </w:rPr>
        <w:t xml:space="preserve">apstrādes nolūki un to pamatojums tiesību aktos </w:t>
      </w:r>
      <w:r w:rsidR="00E55B95" w:rsidRPr="007A111F">
        <w:rPr>
          <w:lang w:val="lv-LV"/>
        </w:rPr>
        <w:t>– pašvaldībām galvenokārt p</w:t>
      </w:r>
      <w:r w:rsidR="0057220B" w:rsidRPr="007A111F">
        <w:rPr>
          <w:lang w:val="lv-LV"/>
        </w:rPr>
        <w:t>amatojums būs 6.panta, 1.</w:t>
      </w:r>
      <w:r w:rsidR="00E55B95" w:rsidRPr="007A111F">
        <w:rPr>
          <w:lang w:val="lv-LV"/>
        </w:rPr>
        <w:t>punkta e) apakšpunkt</w:t>
      </w:r>
      <w:r w:rsidR="00FB5D7A" w:rsidRPr="007A111F">
        <w:rPr>
          <w:lang w:val="lv-LV"/>
        </w:rPr>
        <w:t>s</w:t>
      </w:r>
      <w:r w:rsidR="0057220B" w:rsidRPr="007A111F">
        <w:rPr>
          <w:lang w:val="lv-LV"/>
        </w:rPr>
        <w:t>:</w:t>
      </w:r>
      <w:r w:rsidR="00E55B95" w:rsidRPr="007A111F">
        <w:rPr>
          <w:lang w:val="lv-LV"/>
        </w:rPr>
        <w:t xml:space="preserve"> </w:t>
      </w:r>
      <w:r w:rsidR="0057220B" w:rsidRPr="007A111F">
        <w:rPr>
          <w:lang w:val="lv-LV"/>
        </w:rPr>
        <w:t>lai izpildītu uzdevumu, ko veic īstenojot pārzinim likumīgi piešķirtās oficiālās pilnvaras</w:t>
      </w:r>
      <w:r w:rsidR="001B5FC7" w:rsidRPr="007A111F">
        <w:rPr>
          <w:lang w:val="lv-LV"/>
        </w:rPr>
        <w:t xml:space="preserve"> </w:t>
      </w:r>
      <w:r w:rsidR="00BF5815" w:rsidRPr="007A111F">
        <w:rPr>
          <w:lang w:val="lv-LV"/>
        </w:rPr>
        <w:t xml:space="preserve">un attiecīgie </w:t>
      </w:r>
      <w:r w:rsidR="00FB5D7A" w:rsidRPr="007A111F">
        <w:rPr>
          <w:lang w:val="lv-LV"/>
        </w:rPr>
        <w:t xml:space="preserve">noteikumi </w:t>
      </w:r>
      <w:r w:rsidR="00BF5815" w:rsidRPr="007A111F">
        <w:rPr>
          <w:lang w:val="lv-LV"/>
        </w:rPr>
        <w:t>dalībvalsts tiesī</w:t>
      </w:r>
      <w:r w:rsidR="00FB5D7A" w:rsidRPr="007A111F">
        <w:rPr>
          <w:lang w:val="lv-LV"/>
        </w:rPr>
        <w:t>bu aktos</w:t>
      </w:r>
      <w:r w:rsidR="00E55B95" w:rsidRPr="007A111F">
        <w:rPr>
          <w:lang w:val="lv-LV"/>
        </w:rPr>
        <w:t>;</w:t>
      </w:r>
    </w:p>
    <w:p w14:paraId="2F77A702" w14:textId="6B599971" w:rsidR="00495A14" w:rsidRPr="007A111F" w:rsidRDefault="00996961" w:rsidP="00996961">
      <w:pPr>
        <w:pStyle w:val="ListParagraph"/>
        <w:numPr>
          <w:ilvl w:val="0"/>
          <w:numId w:val="40"/>
        </w:numPr>
        <w:spacing w:after="0"/>
        <w:jc w:val="both"/>
        <w:rPr>
          <w:lang w:val="lv-LV"/>
        </w:rPr>
      </w:pPr>
      <w:r w:rsidRPr="007A111F">
        <w:rPr>
          <w:lang w:val="lv-LV"/>
        </w:rPr>
        <w:t>apstrādāto datu veids, ja datu subjekts tos nav sniedzis;</w:t>
      </w:r>
    </w:p>
    <w:p w14:paraId="6B6E6166" w14:textId="5EE7AED4" w:rsidR="00E6373A" w:rsidRPr="007A111F" w:rsidRDefault="00E6373A" w:rsidP="00E6373A">
      <w:pPr>
        <w:pStyle w:val="ListParagraph"/>
        <w:numPr>
          <w:ilvl w:val="0"/>
          <w:numId w:val="40"/>
        </w:numPr>
        <w:spacing w:after="0"/>
        <w:jc w:val="both"/>
        <w:rPr>
          <w:lang w:val="lv-LV"/>
        </w:rPr>
      </w:pPr>
      <w:r w:rsidRPr="007A111F">
        <w:rPr>
          <w:lang w:val="lv-LV"/>
        </w:rPr>
        <w:t xml:space="preserve">iespējamo datu saņēmēju identitāte - tajā ietilpst ne tikai trešās personas, bet arī datu apstrādātāji un kopīgi pārziņi. Definējot dažādas datu saņēmēju kategorijas, </w:t>
      </w:r>
      <w:r w:rsidR="00927B92" w:rsidRPr="007A111F">
        <w:rPr>
          <w:lang w:val="lv-LV"/>
        </w:rPr>
        <w:t>pārzinim</w:t>
      </w:r>
      <w:r w:rsidRPr="007A111F">
        <w:rPr>
          <w:lang w:val="lv-LV"/>
        </w:rPr>
        <w:t xml:space="preserve"> jābūt pēc iespējas </w:t>
      </w:r>
      <w:r w:rsidR="00927B92" w:rsidRPr="007A111F">
        <w:rPr>
          <w:lang w:val="lv-LV"/>
        </w:rPr>
        <w:t>konkrētākam</w:t>
      </w:r>
      <w:r w:rsidRPr="007A111F">
        <w:rPr>
          <w:lang w:val="lv-LV"/>
        </w:rPr>
        <w:t>.</w:t>
      </w:r>
    </w:p>
    <w:p w14:paraId="4E75D5AF" w14:textId="77777777" w:rsidR="0098598F" w:rsidRPr="007A111F" w:rsidRDefault="0098598F" w:rsidP="00DE4AE8">
      <w:pPr>
        <w:spacing w:after="0"/>
        <w:jc w:val="both"/>
        <w:rPr>
          <w:lang w:val="lv-LV"/>
        </w:rPr>
      </w:pPr>
    </w:p>
    <w:p w14:paraId="199371A5" w14:textId="43E4DCFF" w:rsidR="0098598F" w:rsidRPr="007A111F" w:rsidRDefault="00997A69" w:rsidP="00255360">
      <w:pPr>
        <w:pStyle w:val="Heading3"/>
        <w:numPr>
          <w:ilvl w:val="2"/>
          <w:numId w:val="19"/>
        </w:numPr>
        <w:ind w:left="709"/>
        <w:rPr>
          <w:lang w:val="lv-LV"/>
        </w:rPr>
      </w:pPr>
      <w:bookmarkStart w:id="62" w:name="_Toc528754827"/>
      <w:r w:rsidRPr="007A111F">
        <w:rPr>
          <w:lang w:val="lv-LV"/>
        </w:rPr>
        <w:t>Kāda papildus informācija jāsniedz?</w:t>
      </w:r>
      <w:bookmarkEnd w:id="62"/>
    </w:p>
    <w:p w14:paraId="2DFCC090" w14:textId="4070F798" w:rsidR="00927B92" w:rsidRPr="007A111F" w:rsidRDefault="00927B92" w:rsidP="00DE4AE8">
      <w:pPr>
        <w:spacing w:after="0"/>
        <w:jc w:val="both"/>
        <w:rPr>
          <w:lang w:val="lv-LV"/>
        </w:rPr>
      </w:pPr>
      <w:r w:rsidRPr="007A111F">
        <w:rPr>
          <w:lang w:val="lv-LV"/>
        </w:rPr>
        <w:t>Pirmkārt, lai nodrošinā</w:t>
      </w:r>
      <w:r w:rsidR="005D6E1F" w:rsidRPr="007A111F">
        <w:rPr>
          <w:lang w:val="lv-LV"/>
        </w:rPr>
        <w:t>tu godprātīgu</w:t>
      </w:r>
      <w:r w:rsidRPr="007A111F">
        <w:rPr>
          <w:lang w:val="lv-LV"/>
        </w:rPr>
        <w:t xml:space="preserve"> un pārredzamu apstrādi, </w:t>
      </w:r>
      <w:r w:rsidR="000A67D6" w:rsidRPr="007A111F">
        <w:rPr>
          <w:lang w:val="lv-LV"/>
        </w:rPr>
        <w:t>pārzinim</w:t>
      </w:r>
      <w:r w:rsidRPr="007A111F">
        <w:rPr>
          <w:lang w:val="lv-LV"/>
        </w:rPr>
        <w:t xml:space="preserve"> </w:t>
      </w:r>
      <w:r w:rsidR="004F58C4" w:rsidRPr="007A111F">
        <w:rPr>
          <w:lang w:val="lv-LV"/>
        </w:rPr>
        <w:t>jāinformē</w:t>
      </w:r>
      <w:r w:rsidR="0014648F" w:rsidRPr="007A111F">
        <w:rPr>
          <w:lang w:val="lv-LV"/>
        </w:rPr>
        <w:t xml:space="preserve"> datu subjekts par</w:t>
      </w:r>
      <w:r w:rsidRPr="007A111F">
        <w:rPr>
          <w:lang w:val="lv-LV"/>
        </w:rPr>
        <w:t>:</w:t>
      </w:r>
    </w:p>
    <w:p w14:paraId="4475E825" w14:textId="29F66EB4" w:rsidR="0098598F" w:rsidRPr="007A111F" w:rsidRDefault="004F58C4" w:rsidP="00D46AA9">
      <w:pPr>
        <w:pStyle w:val="ListParagraph"/>
        <w:widowControl w:val="0"/>
        <w:numPr>
          <w:ilvl w:val="0"/>
          <w:numId w:val="39"/>
        </w:numPr>
        <w:spacing w:after="0"/>
        <w:jc w:val="both"/>
        <w:rPr>
          <w:lang w:val="lv-LV"/>
        </w:rPr>
      </w:pPr>
      <w:r w:rsidRPr="007A111F">
        <w:rPr>
          <w:lang w:val="lv-LV"/>
        </w:rPr>
        <w:t>laikposmu</w:t>
      </w:r>
      <w:r w:rsidR="00D46AA9" w:rsidRPr="007A111F">
        <w:rPr>
          <w:lang w:val="lv-LV"/>
        </w:rPr>
        <w:t>, cik ilgi personas dati tiks glabāti, vai kritēriji, ko izmanto minētā laikposma noteikšanai</w:t>
      </w:r>
      <w:r w:rsidR="0098598F" w:rsidRPr="007A111F">
        <w:rPr>
          <w:lang w:val="lv-LV"/>
        </w:rPr>
        <w:t>;</w:t>
      </w:r>
    </w:p>
    <w:p w14:paraId="66D57CA9" w14:textId="15BD14A4" w:rsidR="001F7366" w:rsidRPr="007A111F" w:rsidRDefault="006C1C48" w:rsidP="00DE4AE8">
      <w:pPr>
        <w:pStyle w:val="ListParagraph"/>
        <w:widowControl w:val="0"/>
        <w:numPr>
          <w:ilvl w:val="0"/>
          <w:numId w:val="39"/>
        </w:numPr>
        <w:spacing w:after="0"/>
        <w:jc w:val="both"/>
        <w:rPr>
          <w:lang w:val="lv-LV"/>
        </w:rPr>
      </w:pPr>
      <w:r w:rsidRPr="007A111F">
        <w:rPr>
          <w:lang w:val="lv-LV"/>
        </w:rPr>
        <w:t>tiesībām</w:t>
      </w:r>
      <w:r w:rsidR="001F7366" w:rsidRPr="007A111F">
        <w:rPr>
          <w:lang w:val="lv-LV"/>
        </w:rPr>
        <w:t xml:space="preserve"> pieprasīt no pārziņa piekļuvi datu subjekta personas datiem un to labošanu vai dzēšanu, vai apstrādes ierobežošanu attiec</w:t>
      </w:r>
      <w:r w:rsidRPr="007A111F">
        <w:rPr>
          <w:lang w:val="lv-LV"/>
        </w:rPr>
        <w:t>ībā uz datu subjektu un tiesībām</w:t>
      </w:r>
      <w:r w:rsidR="001F7366" w:rsidRPr="007A111F">
        <w:rPr>
          <w:lang w:val="lv-LV"/>
        </w:rPr>
        <w:t xml:space="preserve"> iebils</w:t>
      </w:r>
      <w:r w:rsidRPr="007A111F">
        <w:rPr>
          <w:lang w:val="lv-LV"/>
        </w:rPr>
        <w:t>t pret apstrādi, kā arī tiesībām</w:t>
      </w:r>
      <w:r w:rsidR="001F7366" w:rsidRPr="007A111F">
        <w:rPr>
          <w:lang w:val="lv-LV"/>
        </w:rPr>
        <w:t xml:space="preserve"> uz datu pārnesamību;</w:t>
      </w:r>
    </w:p>
    <w:p w14:paraId="1783B75B" w14:textId="236671A2" w:rsidR="001D1573" w:rsidRPr="007A111F" w:rsidRDefault="00A64BEB" w:rsidP="00DE4AE8">
      <w:pPr>
        <w:pStyle w:val="ListParagraph"/>
        <w:widowControl w:val="0"/>
        <w:numPr>
          <w:ilvl w:val="0"/>
          <w:numId w:val="39"/>
        </w:numPr>
        <w:spacing w:after="0"/>
        <w:jc w:val="both"/>
        <w:rPr>
          <w:lang w:val="lv-LV"/>
        </w:rPr>
      </w:pPr>
      <w:r w:rsidRPr="007A111F">
        <w:rPr>
          <w:lang w:val="lv-LV"/>
        </w:rPr>
        <w:t>tiesīb</w:t>
      </w:r>
      <w:r w:rsidR="006C1C48" w:rsidRPr="007A111F">
        <w:rPr>
          <w:lang w:val="lv-LV"/>
        </w:rPr>
        <w:t>ām</w:t>
      </w:r>
      <w:r w:rsidRPr="007A111F">
        <w:rPr>
          <w:lang w:val="lv-LV"/>
        </w:rPr>
        <w:t xml:space="preserve"> jebkurā brīdī atsaukt piekrišanu, ja apstrāde pamatojas uz piekrišanu</w:t>
      </w:r>
      <w:r w:rsidR="009867D3" w:rsidRPr="007A111F">
        <w:rPr>
          <w:lang w:val="lv-LV"/>
        </w:rPr>
        <w:t>;</w:t>
      </w:r>
    </w:p>
    <w:p w14:paraId="5B49421C" w14:textId="0E2AB76D" w:rsidR="00FB29AD" w:rsidRPr="007A111F" w:rsidRDefault="006C1C48" w:rsidP="00FB29AD">
      <w:pPr>
        <w:pStyle w:val="ListParagraph"/>
        <w:widowControl w:val="0"/>
        <w:numPr>
          <w:ilvl w:val="0"/>
          <w:numId w:val="39"/>
        </w:numPr>
        <w:spacing w:after="0"/>
        <w:jc w:val="both"/>
        <w:rPr>
          <w:lang w:val="lv-LV"/>
        </w:rPr>
      </w:pPr>
      <w:r w:rsidRPr="007A111F">
        <w:rPr>
          <w:lang w:val="lv-LV"/>
        </w:rPr>
        <w:t>tiesībām iesniegt sūdzību uzraudzības iestādei;</w:t>
      </w:r>
      <w:r w:rsidR="00FB29AD" w:rsidRPr="007A111F">
        <w:rPr>
          <w:lang w:val="lv-LV"/>
        </w:rPr>
        <w:tab/>
      </w:r>
    </w:p>
    <w:p w14:paraId="0236658F" w14:textId="4B945568" w:rsidR="001F1147" w:rsidRPr="007A111F" w:rsidRDefault="00FB29AD" w:rsidP="00FB29AD">
      <w:pPr>
        <w:pStyle w:val="ListParagraph"/>
        <w:widowControl w:val="0"/>
        <w:numPr>
          <w:ilvl w:val="0"/>
          <w:numId w:val="39"/>
        </w:numPr>
        <w:spacing w:after="0"/>
        <w:jc w:val="both"/>
        <w:rPr>
          <w:lang w:val="lv-LV"/>
        </w:rPr>
      </w:pPr>
      <w:r w:rsidRPr="007A111F">
        <w:rPr>
          <w:lang w:val="lv-LV"/>
        </w:rPr>
        <w:t>to, ka pastāv automatizēta lēmumu pieņemšana, tostarp profilēšana, un jēgpilni jāsniedz informācija par tajā ietverto loģiku, kā arī par šādas apstrādes nozīmīgumu un paredzamajām sekām attiecībā uz datu subjektu.</w:t>
      </w:r>
    </w:p>
    <w:p w14:paraId="2CC93F36" w14:textId="04192622" w:rsidR="009E5161" w:rsidRPr="007A111F" w:rsidRDefault="009E5161" w:rsidP="00DE4AE8">
      <w:pPr>
        <w:spacing w:after="0"/>
        <w:jc w:val="both"/>
        <w:rPr>
          <w:lang w:val="lv-LV"/>
        </w:rPr>
      </w:pPr>
      <w:r w:rsidRPr="007A111F">
        <w:rPr>
          <w:lang w:val="lv-LV"/>
        </w:rPr>
        <w:t xml:space="preserve">Informācijai par profilēšanu ir jābūt ne tikai </w:t>
      </w:r>
      <w:r w:rsidR="00D457FF" w:rsidRPr="007A111F">
        <w:rPr>
          <w:lang w:val="lv-LV"/>
        </w:rPr>
        <w:t xml:space="preserve">viegli </w:t>
      </w:r>
      <w:r w:rsidRPr="007A111F">
        <w:rPr>
          <w:lang w:val="lv-LV"/>
        </w:rPr>
        <w:t xml:space="preserve">pieejamai datu subjektiem, bet </w:t>
      </w:r>
      <w:r w:rsidR="00C10460" w:rsidRPr="007A111F">
        <w:rPr>
          <w:lang w:val="lv-LV"/>
        </w:rPr>
        <w:t>tā jādara viņiem zināma</w:t>
      </w:r>
      <w:r w:rsidRPr="007A111F">
        <w:rPr>
          <w:lang w:val="lv-LV"/>
        </w:rPr>
        <w:t xml:space="preserve">. </w:t>
      </w:r>
      <w:r w:rsidR="00C10460" w:rsidRPr="007A111F">
        <w:rPr>
          <w:lang w:val="lv-LV"/>
        </w:rPr>
        <w:t>Pārzinim</w:t>
      </w:r>
      <w:r w:rsidRPr="007A111F">
        <w:rPr>
          <w:lang w:val="lv-LV"/>
        </w:rPr>
        <w:t xml:space="preserve"> vajadzētu atrast vienkāršus veidus, kā informēt datu subjektu par loģiku vai kritērijiem, kas tiek izmantoti autom</w:t>
      </w:r>
      <w:r w:rsidR="007546DF" w:rsidRPr="007A111F">
        <w:rPr>
          <w:lang w:val="lv-LV"/>
        </w:rPr>
        <w:t>atizētai</w:t>
      </w:r>
      <w:r w:rsidRPr="007A111F">
        <w:rPr>
          <w:lang w:val="lv-LV"/>
        </w:rPr>
        <w:t xml:space="preserve"> lēmumu pieņemšanai, bez sarežģītiem algoritmu skaidrojumiem.</w:t>
      </w:r>
    </w:p>
    <w:p w14:paraId="53D8915C" w14:textId="0C308FF9" w:rsidR="008E715C" w:rsidRPr="007A111F" w:rsidRDefault="008E715C" w:rsidP="00DE4AE8">
      <w:pPr>
        <w:spacing w:after="0"/>
        <w:jc w:val="both"/>
        <w:rPr>
          <w:lang w:val="lv-LV"/>
        </w:rPr>
      </w:pPr>
      <w:r w:rsidRPr="007A111F">
        <w:rPr>
          <w:lang w:val="lv-LV"/>
        </w:rPr>
        <w:lastRenderedPageBreak/>
        <w:t xml:space="preserve">Ja dati netika iegūti no datu subjekta, datu pārzinim būtu jāsniedz to avots. Ja datu subjekts sniedz datus, </w:t>
      </w:r>
      <w:r w:rsidR="00774044" w:rsidRPr="007A111F">
        <w:rPr>
          <w:lang w:val="lv-LV"/>
        </w:rPr>
        <w:t>pārzinim</w:t>
      </w:r>
      <w:r w:rsidRPr="007A111F">
        <w:rPr>
          <w:lang w:val="lv-LV"/>
        </w:rPr>
        <w:t xml:space="preserve"> jāinformē viņ</w:t>
      </w:r>
      <w:r w:rsidR="00346AEA" w:rsidRPr="007A111F">
        <w:rPr>
          <w:lang w:val="lv-LV"/>
        </w:rPr>
        <w:t>š vai viņa</w:t>
      </w:r>
      <w:r w:rsidR="00974703" w:rsidRPr="007A111F">
        <w:rPr>
          <w:lang w:val="lv-LV"/>
        </w:rPr>
        <w:t xml:space="preserve"> par to, vai</w:t>
      </w:r>
      <w:r w:rsidRPr="007A111F">
        <w:rPr>
          <w:lang w:val="lv-LV"/>
        </w:rPr>
        <w:t xml:space="preserve"> personas datu sniegšana ir obligāta prasība.</w:t>
      </w:r>
    </w:p>
    <w:p w14:paraId="2EA435E5" w14:textId="103612F3" w:rsidR="008E715C" w:rsidRPr="007A111F" w:rsidRDefault="000B6A0C" w:rsidP="00DE4AE8">
      <w:pPr>
        <w:spacing w:after="0"/>
        <w:jc w:val="both"/>
        <w:rPr>
          <w:lang w:val="lv-LV"/>
        </w:rPr>
      </w:pPr>
      <w:r w:rsidRPr="007A111F">
        <w:rPr>
          <w:lang w:val="lv-LV"/>
        </w:rPr>
        <w:t xml:space="preserve">Otrkārt, pārzinim jāinformē datu subjekti, ja viņi plāno apstrādāt datus jebkādiem citiem nolūkiem, kas atšķiras no tiem, kuriem dati tika vākti. Datu subjektiem jāsniedz informācija par šo citu </w:t>
      </w:r>
      <w:r w:rsidR="00851876" w:rsidRPr="007A111F">
        <w:rPr>
          <w:lang w:val="lv-LV"/>
        </w:rPr>
        <w:t>nolūku</w:t>
      </w:r>
      <w:r w:rsidRPr="007A111F">
        <w:rPr>
          <w:lang w:val="lv-LV"/>
        </w:rPr>
        <w:t xml:space="preserve"> un jebkā</w:t>
      </w:r>
      <w:r w:rsidR="003A58C4" w:rsidRPr="007A111F">
        <w:rPr>
          <w:lang w:val="lv-LV"/>
        </w:rPr>
        <w:t>da</w:t>
      </w:r>
      <w:r w:rsidRPr="007A111F">
        <w:rPr>
          <w:lang w:val="lv-LV"/>
        </w:rPr>
        <w:t xml:space="preserve"> </w:t>
      </w:r>
      <w:r w:rsidR="00954642" w:rsidRPr="007A111F">
        <w:rPr>
          <w:lang w:val="lv-LV"/>
        </w:rPr>
        <w:t>attiecīgā</w:t>
      </w:r>
      <w:r w:rsidRPr="007A111F">
        <w:rPr>
          <w:lang w:val="lv-LV"/>
        </w:rPr>
        <w:t xml:space="preserve"> papildu informā</w:t>
      </w:r>
      <w:r w:rsidR="003A58C4" w:rsidRPr="007A111F">
        <w:rPr>
          <w:lang w:val="lv-LV"/>
        </w:rPr>
        <w:t>cija</w:t>
      </w:r>
      <w:r w:rsidRPr="007A111F">
        <w:rPr>
          <w:lang w:val="lv-LV"/>
        </w:rPr>
        <w:t xml:space="preserve">, kas ir identiska informācijai, kas </w:t>
      </w:r>
      <w:r w:rsidR="003A58C4" w:rsidRPr="007A111F">
        <w:rPr>
          <w:lang w:val="lv-LV"/>
        </w:rPr>
        <w:t xml:space="preserve">tika </w:t>
      </w:r>
      <w:r w:rsidRPr="007A111F">
        <w:rPr>
          <w:lang w:val="lv-LV"/>
        </w:rPr>
        <w:t xml:space="preserve">sniegta sākotnējam </w:t>
      </w:r>
      <w:r w:rsidR="003A58C4" w:rsidRPr="007A111F">
        <w:rPr>
          <w:lang w:val="lv-LV"/>
        </w:rPr>
        <w:t>nolūkam</w:t>
      </w:r>
      <w:r w:rsidRPr="007A111F">
        <w:rPr>
          <w:lang w:val="lv-LV"/>
        </w:rPr>
        <w:t xml:space="preserve"> (apstrādes periods, apstrādes juridiskais pamats utt.). Iegūstot datus, būtu lietderīgi informēt datu subjektus par iespējamu apstrādi</w:t>
      </w:r>
      <w:r w:rsidR="001B2D50" w:rsidRPr="007A111F">
        <w:rPr>
          <w:lang w:val="lv-LV"/>
        </w:rPr>
        <w:t xml:space="preserve"> nākotnē</w:t>
      </w:r>
      <w:r w:rsidR="00514147" w:rsidRPr="007A111F">
        <w:rPr>
          <w:lang w:val="lv-LV"/>
        </w:rPr>
        <w:t>, ja tas</w:t>
      </w:r>
      <w:r w:rsidRPr="007A111F">
        <w:rPr>
          <w:lang w:val="lv-LV"/>
        </w:rPr>
        <w:t xml:space="preserve"> visticamā</w:t>
      </w:r>
      <w:r w:rsidR="00514147" w:rsidRPr="007A111F">
        <w:rPr>
          <w:lang w:val="lv-LV"/>
        </w:rPr>
        <w:t>k</w:t>
      </w:r>
      <w:r w:rsidRPr="007A111F">
        <w:rPr>
          <w:lang w:val="lv-LV"/>
        </w:rPr>
        <w:t xml:space="preserve"> tiks veikts, ņemot vērā </w:t>
      </w:r>
      <w:r w:rsidR="0035124A" w:rsidRPr="007A111F">
        <w:rPr>
          <w:lang w:val="lv-LV"/>
        </w:rPr>
        <w:t>pārziņa</w:t>
      </w:r>
      <w:r w:rsidRPr="007A111F">
        <w:rPr>
          <w:lang w:val="lv-LV"/>
        </w:rPr>
        <w:t xml:space="preserve"> darbību.</w:t>
      </w:r>
    </w:p>
    <w:p w14:paraId="23FF643F" w14:textId="77777777" w:rsidR="0098598F" w:rsidRPr="007A111F" w:rsidRDefault="0098598F" w:rsidP="00DE4AE8">
      <w:pPr>
        <w:spacing w:after="0"/>
        <w:jc w:val="both"/>
        <w:rPr>
          <w:lang w:val="lv-LV"/>
        </w:rPr>
      </w:pPr>
    </w:p>
    <w:p w14:paraId="17B577F4" w14:textId="77777777" w:rsidR="0098598F" w:rsidRPr="007A111F" w:rsidRDefault="0098598F" w:rsidP="00DE4AE8">
      <w:pPr>
        <w:pStyle w:val="ListParagraph"/>
        <w:keepNext/>
        <w:keepLines/>
        <w:numPr>
          <w:ilvl w:val="2"/>
          <w:numId w:val="18"/>
        </w:numPr>
        <w:spacing w:before="40" w:after="0"/>
        <w:contextualSpacing w:val="0"/>
        <w:jc w:val="both"/>
        <w:outlineLvl w:val="2"/>
        <w:rPr>
          <w:rFonts w:eastAsiaTheme="majorEastAsia" w:cstheme="majorBidi"/>
          <w:i/>
          <w:vanish/>
          <w:color w:val="243F60" w:themeColor="accent1" w:themeShade="7F"/>
          <w:szCs w:val="24"/>
          <w:lang w:val="lv-LV"/>
        </w:rPr>
      </w:pPr>
      <w:bookmarkStart w:id="63" w:name="_Toc508297828"/>
      <w:bookmarkStart w:id="64" w:name="_Toc508298257"/>
      <w:bookmarkStart w:id="65" w:name="_Toc508298492"/>
      <w:bookmarkStart w:id="66" w:name="_Toc511133785"/>
      <w:bookmarkStart w:id="67" w:name="_Toc511133818"/>
      <w:bookmarkStart w:id="68" w:name="_Toc516653235"/>
      <w:bookmarkStart w:id="69" w:name="_Toc516653451"/>
      <w:bookmarkStart w:id="70" w:name="_Toc516653505"/>
      <w:bookmarkStart w:id="71" w:name="_Toc516654089"/>
      <w:bookmarkStart w:id="72" w:name="_Toc516655045"/>
      <w:bookmarkStart w:id="73" w:name="_Toc528749937"/>
      <w:bookmarkStart w:id="74" w:name="_Toc528754828"/>
      <w:bookmarkEnd w:id="63"/>
      <w:bookmarkEnd w:id="64"/>
      <w:bookmarkEnd w:id="65"/>
      <w:bookmarkEnd w:id="66"/>
      <w:bookmarkEnd w:id="67"/>
      <w:bookmarkEnd w:id="68"/>
      <w:bookmarkEnd w:id="69"/>
      <w:bookmarkEnd w:id="70"/>
      <w:bookmarkEnd w:id="71"/>
      <w:bookmarkEnd w:id="72"/>
      <w:bookmarkEnd w:id="73"/>
      <w:bookmarkEnd w:id="74"/>
    </w:p>
    <w:p w14:paraId="27C78A2C" w14:textId="7283E99C" w:rsidR="0098598F" w:rsidRPr="007A111F" w:rsidRDefault="0098598F" w:rsidP="00DE4AE8">
      <w:pPr>
        <w:pStyle w:val="Heading3"/>
        <w:jc w:val="both"/>
        <w:rPr>
          <w:lang w:val="lv-LV"/>
        </w:rPr>
      </w:pPr>
      <w:bookmarkStart w:id="75" w:name="_Toc528754829"/>
      <w:r w:rsidRPr="007A111F">
        <w:rPr>
          <w:lang w:val="lv-LV"/>
        </w:rPr>
        <w:t>2.2.3</w:t>
      </w:r>
      <w:r w:rsidR="0006172B" w:rsidRPr="007A111F">
        <w:rPr>
          <w:lang w:val="lv-LV"/>
        </w:rPr>
        <w:t>.</w:t>
      </w:r>
      <w:r w:rsidRPr="007A111F">
        <w:rPr>
          <w:lang w:val="lv-LV"/>
        </w:rPr>
        <w:t xml:space="preserve"> </w:t>
      </w:r>
      <w:r w:rsidR="00D5111E" w:rsidRPr="007A111F">
        <w:rPr>
          <w:lang w:val="lv-LV"/>
        </w:rPr>
        <w:t>Kā informācija būtu jāsniedz?</w:t>
      </w:r>
      <w:bookmarkEnd w:id="75"/>
    </w:p>
    <w:p w14:paraId="6857C4C4" w14:textId="52F37B67" w:rsidR="00D5111E" w:rsidRPr="007A111F" w:rsidRDefault="00D5111E" w:rsidP="00DE4AE8">
      <w:pPr>
        <w:spacing w:after="0"/>
        <w:jc w:val="both"/>
        <w:rPr>
          <w:lang w:val="lv-LV"/>
        </w:rPr>
      </w:pPr>
      <w:r w:rsidRPr="007A111F">
        <w:rPr>
          <w:lang w:val="lv-LV"/>
        </w:rPr>
        <w:t xml:space="preserve">Noklusētais veids, kā sniegt informāciju un sazināties ar datu subjektiem, ir rakstisks. Tomēr </w:t>
      </w:r>
      <w:r w:rsidR="00FD1463" w:rsidRPr="007A111F">
        <w:rPr>
          <w:lang w:val="lv-LV"/>
        </w:rPr>
        <w:t xml:space="preserve">VDAR </w:t>
      </w:r>
      <w:r w:rsidRPr="007A111F">
        <w:rPr>
          <w:lang w:val="lv-LV"/>
        </w:rPr>
        <w:t xml:space="preserve">ļauj informāciju sniegt </w:t>
      </w:r>
      <w:r w:rsidR="00FD1463" w:rsidRPr="007A111F">
        <w:rPr>
          <w:lang w:val="lv-LV"/>
        </w:rPr>
        <w:t xml:space="preserve">arī </w:t>
      </w:r>
      <w:r w:rsidR="00226B17" w:rsidRPr="007A111F">
        <w:rPr>
          <w:lang w:val="lv-LV"/>
        </w:rPr>
        <w:t>izmantojot citus</w:t>
      </w:r>
      <w:r w:rsidRPr="007A111F">
        <w:rPr>
          <w:lang w:val="lv-LV"/>
        </w:rPr>
        <w:t xml:space="preserve"> līdzekļ</w:t>
      </w:r>
      <w:r w:rsidR="00226B17" w:rsidRPr="007A111F">
        <w:rPr>
          <w:lang w:val="lv-LV"/>
        </w:rPr>
        <w:t>us</w:t>
      </w:r>
      <w:r w:rsidR="009368ED" w:rsidRPr="007A111F">
        <w:rPr>
          <w:lang w:val="lv-LV"/>
        </w:rPr>
        <w:t>, tostarp elektroniskos</w:t>
      </w:r>
      <w:r w:rsidRPr="007A111F">
        <w:rPr>
          <w:lang w:val="lv-LV"/>
        </w:rPr>
        <w:t>. Saskaņā</w:t>
      </w:r>
      <w:r w:rsidR="00FD1463" w:rsidRPr="007A111F">
        <w:rPr>
          <w:lang w:val="lv-LV"/>
        </w:rPr>
        <w:t xml:space="preserve"> ar DG</w:t>
      </w:r>
      <w:r w:rsidR="00C810E8">
        <w:rPr>
          <w:lang w:val="lv-LV"/>
        </w:rPr>
        <w:t>29 ir būtiski</w:t>
      </w:r>
      <w:r w:rsidRPr="007A111F">
        <w:rPr>
          <w:lang w:val="lv-LV"/>
        </w:rPr>
        <w:t xml:space="preserve">, lai informācijas sniegšanai </w:t>
      </w:r>
      <w:r w:rsidR="00C810E8" w:rsidRPr="007A111F">
        <w:rPr>
          <w:lang w:val="lv-LV"/>
        </w:rPr>
        <w:t>izvēlētā</w:t>
      </w:r>
      <w:r w:rsidR="00C810E8">
        <w:rPr>
          <w:lang w:val="lv-LV"/>
        </w:rPr>
        <w:t>(</w:t>
      </w:r>
      <w:r w:rsidR="00C810E8" w:rsidRPr="007A111F">
        <w:rPr>
          <w:lang w:val="lv-LV"/>
        </w:rPr>
        <w:t>s</w:t>
      </w:r>
      <w:r w:rsidR="00C810E8">
        <w:rPr>
          <w:lang w:val="lv-LV"/>
        </w:rPr>
        <w:t>)</w:t>
      </w:r>
      <w:r w:rsidR="00C810E8" w:rsidRPr="007A111F">
        <w:rPr>
          <w:lang w:val="lv-LV"/>
        </w:rPr>
        <w:t xml:space="preserve"> metode</w:t>
      </w:r>
      <w:r w:rsidR="00C810E8">
        <w:rPr>
          <w:lang w:val="lv-LV"/>
        </w:rPr>
        <w:t>(</w:t>
      </w:r>
      <w:r w:rsidR="00C810E8" w:rsidRPr="007A111F">
        <w:rPr>
          <w:lang w:val="lv-LV"/>
        </w:rPr>
        <w:t>s</w:t>
      </w:r>
      <w:r w:rsidR="00C810E8">
        <w:rPr>
          <w:lang w:val="lv-LV"/>
        </w:rPr>
        <w:t>)</w:t>
      </w:r>
      <w:r w:rsidR="00C810E8" w:rsidRPr="007A111F">
        <w:rPr>
          <w:lang w:val="lv-LV"/>
        </w:rPr>
        <w:t xml:space="preserve"> </w:t>
      </w:r>
      <w:r w:rsidR="00C810E8">
        <w:rPr>
          <w:lang w:val="lv-LV"/>
        </w:rPr>
        <w:t xml:space="preserve">būtu </w:t>
      </w:r>
      <w:r w:rsidRPr="007A111F">
        <w:rPr>
          <w:lang w:val="lv-LV"/>
        </w:rPr>
        <w:t>atbilst</w:t>
      </w:r>
      <w:r w:rsidR="00C810E8">
        <w:rPr>
          <w:lang w:val="lv-LV"/>
        </w:rPr>
        <w:t>oša(s)</w:t>
      </w:r>
      <w:r w:rsidRPr="007A111F">
        <w:rPr>
          <w:lang w:val="lv-LV"/>
        </w:rPr>
        <w:t xml:space="preserve"> konkrēt</w:t>
      </w:r>
      <w:r w:rsidR="00C810E8">
        <w:rPr>
          <w:lang w:val="lv-LV"/>
        </w:rPr>
        <w:t>aj</w:t>
      </w:r>
      <w:r w:rsidRPr="007A111F">
        <w:rPr>
          <w:lang w:val="lv-LV"/>
        </w:rPr>
        <w:t>iem apstākļiem</w:t>
      </w:r>
      <w:r w:rsidR="00FD1463" w:rsidRPr="007A111F">
        <w:rPr>
          <w:vertAlign w:val="superscript"/>
          <w:lang w:val="lv-LV"/>
        </w:rPr>
        <w:endnoteReference w:id="7"/>
      </w:r>
      <w:r w:rsidR="00FD1463" w:rsidRPr="007A111F">
        <w:rPr>
          <w:lang w:val="lv-LV"/>
        </w:rPr>
        <w:t>.</w:t>
      </w:r>
      <w:r w:rsidRPr="007A111F">
        <w:rPr>
          <w:lang w:val="lv-LV"/>
        </w:rPr>
        <w:t xml:space="preserve"> Informācija pēc pieprasījuma var tikt sniegta datu subjektam mutiski, ja viņu identitātes informāciju pierāda citi (t.i., </w:t>
      </w:r>
      <w:r w:rsidR="00226B17" w:rsidRPr="007A111F">
        <w:rPr>
          <w:lang w:val="lv-LV"/>
        </w:rPr>
        <w:t>bez mutvārdu</w:t>
      </w:r>
      <w:r w:rsidRPr="007A111F">
        <w:rPr>
          <w:lang w:val="lv-LV"/>
        </w:rPr>
        <w:t>) līdzekļi</w:t>
      </w:r>
      <w:r w:rsidR="00226B17" w:rsidRPr="007A111F">
        <w:rPr>
          <w:lang w:val="lv-LV"/>
        </w:rPr>
        <w:t>.</w:t>
      </w:r>
      <w:r w:rsidR="00B81241" w:rsidRPr="007A111F">
        <w:rPr>
          <w:lang w:val="lv-LV"/>
        </w:rPr>
        <w:t xml:space="preserve"> Šajā noteikumā</w:t>
      </w:r>
      <w:r w:rsidRPr="007A111F">
        <w:rPr>
          <w:lang w:val="lv-LV"/>
        </w:rPr>
        <w:t xml:space="preserve"> ir izņēmums attiecībā uz </w:t>
      </w:r>
      <w:r w:rsidR="007435B7" w:rsidRPr="007A111F">
        <w:rPr>
          <w:lang w:val="lv-LV"/>
        </w:rPr>
        <w:t xml:space="preserve">to </w:t>
      </w:r>
      <w:r w:rsidR="00B81241" w:rsidRPr="007A111F">
        <w:rPr>
          <w:lang w:val="lv-LV"/>
        </w:rPr>
        <w:t xml:space="preserve">informāciju, kas jāsniedz </w:t>
      </w:r>
      <w:r w:rsidRPr="007A111F">
        <w:rPr>
          <w:lang w:val="lv-LV"/>
        </w:rPr>
        <w:t xml:space="preserve">datu </w:t>
      </w:r>
      <w:r w:rsidR="00B81241" w:rsidRPr="007A111F">
        <w:rPr>
          <w:lang w:val="lv-LV"/>
        </w:rPr>
        <w:t>pārzinim</w:t>
      </w:r>
      <w:r w:rsidRPr="007A111F">
        <w:rPr>
          <w:lang w:val="lv-LV"/>
        </w:rPr>
        <w:t xml:space="preserve"> saskaņā</w:t>
      </w:r>
      <w:r w:rsidR="009368ED" w:rsidRPr="007A111F">
        <w:rPr>
          <w:lang w:val="lv-LV"/>
        </w:rPr>
        <w:t xml:space="preserve"> ar </w:t>
      </w:r>
      <w:r w:rsidRPr="007A111F">
        <w:rPr>
          <w:lang w:val="lv-LV"/>
        </w:rPr>
        <w:t>13</w:t>
      </w:r>
      <w:r w:rsidR="009368ED" w:rsidRPr="007A111F">
        <w:rPr>
          <w:lang w:val="lv-LV"/>
        </w:rPr>
        <w:t>.</w:t>
      </w:r>
      <w:r w:rsidRPr="007A111F">
        <w:rPr>
          <w:lang w:val="lv-LV"/>
        </w:rPr>
        <w:t xml:space="preserve"> un 14</w:t>
      </w:r>
      <w:r w:rsidR="009368ED" w:rsidRPr="007A111F">
        <w:rPr>
          <w:lang w:val="lv-LV"/>
        </w:rPr>
        <w:t>.pantu</w:t>
      </w:r>
      <w:r w:rsidRPr="007A111F">
        <w:rPr>
          <w:lang w:val="lv-LV"/>
        </w:rPr>
        <w:t xml:space="preserve"> - šī informācija var tikt izpausta subjektam bez identitātes pārbaudes. Mutiskā informācijas sniegšana ne vienmēr nozīmē informā</w:t>
      </w:r>
      <w:r w:rsidR="0023431E" w:rsidRPr="007A111F">
        <w:rPr>
          <w:lang w:val="lv-LV"/>
        </w:rPr>
        <w:t>ciju, ko viena persona</w:t>
      </w:r>
      <w:r w:rsidRPr="007A111F">
        <w:rPr>
          <w:lang w:val="lv-LV"/>
        </w:rPr>
        <w:t xml:space="preserve"> </w:t>
      </w:r>
      <w:r w:rsidR="00912C60" w:rsidRPr="007A111F">
        <w:rPr>
          <w:lang w:val="lv-LV"/>
        </w:rPr>
        <w:t>mutiski sniedz</w:t>
      </w:r>
      <w:r w:rsidRPr="007A111F">
        <w:rPr>
          <w:lang w:val="lv-LV"/>
        </w:rPr>
        <w:t xml:space="preserve"> </w:t>
      </w:r>
      <w:r w:rsidR="0023431E" w:rsidRPr="007A111F">
        <w:rPr>
          <w:lang w:val="lv-LV"/>
        </w:rPr>
        <w:t>otrai personai</w:t>
      </w:r>
      <w:r w:rsidRPr="007A111F">
        <w:rPr>
          <w:lang w:val="lv-LV"/>
        </w:rPr>
        <w:t>, tas var nozīmēt arī automatizētu mutisku informāciju. Saskaņā</w:t>
      </w:r>
      <w:r w:rsidR="00D2747D" w:rsidRPr="007A111F">
        <w:rPr>
          <w:lang w:val="lv-LV"/>
        </w:rPr>
        <w:t xml:space="preserve"> ar DG</w:t>
      </w:r>
      <w:r w:rsidRPr="007A111F">
        <w:rPr>
          <w:lang w:val="lv-LV"/>
        </w:rPr>
        <w:t xml:space="preserve">29, datu </w:t>
      </w:r>
      <w:r w:rsidR="00D2747D" w:rsidRPr="007A111F">
        <w:rPr>
          <w:lang w:val="lv-LV"/>
        </w:rPr>
        <w:t>pārzinim</w:t>
      </w:r>
      <w:r w:rsidR="00264A1D" w:rsidRPr="007A111F">
        <w:rPr>
          <w:lang w:val="lv-LV"/>
        </w:rPr>
        <w:t xml:space="preserve"> vajadzētu </w:t>
      </w:r>
      <w:r w:rsidR="00481878" w:rsidRPr="007A111F">
        <w:rPr>
          <w:lang w:val="lv-LV"/>
        </w:rPr>
        <w:t>dot iespēj</w:t>
      </w:r>
      <w:r w:rsidR="00922285" w:rsidRPr="007A111F">
        <w:rPr>
          <w:lang w:val="lv-LV"/>
        </w:rPr>
        <w:t>u</w:t>
      </w:r>
      <w:r w:rsidRPr="007A111F">
        <w:rPr>
          <w:lang w:val="lv-LV"/>
        </w:rPr>
        <w:t xml:space="preserve"> datu subjektam </w:t>
      </w:r>
      <w:r w:rsidR="00922285" w:rsidRPr="007A111F">
        <w:rPr>
          <w:lang w:val="lv-LV"/>
        </w:rPr>
        <w:t>atkārtoti</w:t>
      </w:r>
      <w:r w:rsidR="00264A1D" w:rsidRPr="007A111F">
        <w:rPr>
          <w:lang w:val="lv-LV"/>
        </w:rPr>
        <w:t xml:space="preserve"> </w:t>
      </w:r>
      <w:r w:rsidRPr="007A111F">
        <w:rPr>
          <w:lang w:val="lv-LV"/>
        </w:rPr>
        <w:t xml:space="preserve">noklausīties iepriekš ierakstītas ziņas, jo īpaši, ja tas attiecas uz datu subjektiem </w:t>
      </w:r>
      <w:r w:rsidR="00264A1D" w:rsidRPr="007A111F">
        <w:rPr>
          <w:lang w:val="lv-LV"/>
        </w:rPr>
        <w:t xml:space="preserve">ar redzes traucējumiem </w:t>
      </w:r>
      <w:r w:rsidRPr="007A111F">
        <w:rPr>
          <w:lang w:val="lv-LV"/>
        </w:rPr>
        <w:t xml:space="preserve">vai citiem datu subjektiem, kuriem var rasties grūtības piekļūt informācijai vai izprast to </w:t>
      </w:r>
      <w:proofErr w:type="spellStart"/>
      <w:r w:rsidRPr="007A111F">
        <w:rPr>
          <w:lang w:val="lv-LV"/>
        </w:rPr>
        <w:t>rakstveidā</w:t>
      </w:r>
      <w:proofErr w:type="spellEnd"/>
      <w:r w:rsidRPr="007A111F">
        <w:rPr>
          <w:lang w:val="lv-LV"/>
        </w:rPr>
        <w:t xml:space="preserve">. Arī gadījumos, kad tiek sniegta mutiska informācija, datu </w:t>
      </w:r>
      <w:r w:rsidR="00002937" w:rsidRPr="007A111F">
        <w:rPr>
          <w:lang w:val="lv-LV"/>
        </w:rPr>
        <w:t>pārziņiem</w:t>
      </w:r>
      <w:r w:rsidRPr="007A111F">
        <w:rPr>
          <w:lang w:val="lv-LV"/>
        </w:rPr>
        <w:t xml:space="preserve"> joprojā</w:t>
      </w:r>
      <w:r w:rsidR="00002937" w:rsidRPr="007A111F">
        <w:rPr>
          <w:lang w:val="lv-LV"/>
        </w:rPr>
        <w:t xml:space="preserve">m jāspēj </w:t>
      </w:r>
      <w:r w:rsidRPr="007A111F">
        <w:rPr>
          <w:lang w:val="lv-LV"/>
        </w:rPr>
        <w:t>pierādī</w:t>
      </w:r>
      <w:r w:rsidR="00002937" w:rsidRPr="007A111F">
        <w:rPr>
          <w:lang w:val="lv-LV"/>
        </w:rPr>
        <w:t>t, ka tie ievērojuši</w:t>
      </w:r>
      <w:r w:rsidRPr="007A111F">
        <w:rPr>
          <w:lang w:val="lv-LV"/>
        </w:rPr>
        <w:t xml:space="preserve"> </w:t>
      </w:r>
      <w:r w:rsidR="00002937" w:rsidRPr="007A111F">
        <w:rPr>
          <w:lang w:val="lv-LV"/>
        </w:rPr>
        <w:t>VDAR</w:t>
      </w:r>
      <w:r w:rsidRPr="007A111F">
        <w:rPr>
          <w:lang w:val="lv-LV"/>
        </w:rPr>
        <w:t xml:space="preserve"> prasīb</w:t>
      </w:r>
      <w:r w:rsidR="00002937" w:rsidRPr="007A111F">
        <w:rPr>
          <w:lang w:val="lv-LV"/>
        </w:rPr>
        <w:t>as</w:t>
      </w:r>
      <w:r w:rsidRPr="007A111F">
        <w:rPr>
          <w:lang w:val="lv-LV"/>
        </w:rPr>
        <w:t xml:space="preserve">. Lai to izdarītu, viņiem būtu jānodrošina, ka viņi reģistrē 1) pieprasījumu </w:t>
      </w:r>
      <w:r w:rsidR="0044514E">
        <w:rPr>
          <w:lang w:val="lv-LV"/>
        </w:rPr>
        <w:t>sniegt</w:t>
      </w:r>
      <w:r w:rsidR="007E78CE" w:rsidRPr="007A111F">
        <w:rPr>
          <w:lang w:val="lv-LV"/>
        </w:rPr>
        <w:t xml:space="preserve"> informāciju mutiski;</w:t>
      </w:r>
      <w:r w:rsidRPr="007A111F">
        <w:rPr>
          <w:lang w:val="lv-LV"/>
        </w:rPr>
        <w:t xml:space="preserve"> 2) metodi, ar kuru </w:t>
      </w:r>
      <w:r w:rsidR="0044514E">
        <w:rPr>
          <w:lang w:val="lv-LV"/>
        </w:rPr>
        <w:t xml:space="preserve">tika </w:t>
      </w:r>
      <w:r w:rsidR="0044514E" w:rsidRPr="007A111F">
        <w:rPr>
          <w:lang w:val="lv-LV"/>
        </w:rPr>
        <w:t xml:space="preserve">pārbaudīta </w:t>
      </w:r>
      <w:r w:rsidR="0044514E">
        <w:rPr>
          <w:lang w:val="lv-LV"/>
        </w:rPr>
        <w:t>datu subjekta identitāte</w:t>
      </w:r>
      <w:r w:rsidR="007E78CE" w:rsidRPr="007A111F">
        <w:rPr>
          <w:lang w:val="lv-LV"/>
        </w:rPr>
        <w:t>;</w:t>
      </w:r>
      <w:r w:rsidRPr="007A111F">
        <w:rPr>
          <w:lang w:val="lv-LV"/>
        </w:rPr>
        <w:t xml:space="preserve"> un 3) to, ka </w:t>
      </w:r>
      <w:r w:rsidR="0044514E">
        <w:rPr>
          <w:lang w:val="lv-LV"/>
        </w:rPr>
        <w:t xml:space="preserve">informācija tika sniegta </w:t>
      </w:r>
      <w:r w:rsidR="00BA1D4B" w:rsidRPr="007A111F">
        <w:rPr>
          <w:lang w:val="lv-LV"/>
        </w:rPr>
        <w:t>datu subjektam</w:t>
      </w:r>
      <w:r w:rsidR="00BA1D4B" w:rsidRPr="007A111F">
        <w:rPr>
          <w:vertAlign w:val="superscript"/>
          <w:lang w:val="lv-LV"/>
        </w:rPr>
        <w:endnoteReference w:id="8"/>
      </w:r>
      <w:r w:rsidR="00BA1D4B" w:rsidRPr="007A111F">
        <w:rPr>
          <w:lang w:val="lv-LV"/>
        </w:rPr>
        <w:t>.</w:t>
      </w:r>
    </w:p>
    <w:p w14:paraId="5144844D" w14:textId="77777777" w:rsidR="0098598F" w:rsidRPr="007A111F" w:rsidRDefault="0098598F" w:rsidP="00DE4AE8">
      <w:pPr>
        <w:spacing w:after="0"/>
        <w:jc w:val="both"/>
        <w:rPr>
          <w:lang w:val="lv-LV"/>
        </w:rPr>
      </w:pPr>
    </w:p>
    <w:p w14:paraId="4C945D18" w14:textId="0D7D9405" w:rsidR="0098598F" w:rsidRPr="007A111F" w:rsidRDefault="0098598F" w:rsidP="00DE4AE8">
      <w:pPr>
        <w:pStyle w:val="Heading3"/>
        <w:tabs>
          <w:tab w:val="left" w:pos="990"/>
        </w:tabs>
        <w:jc w:val="both"/>
        <w:rPr>
          <w:lang w:val="lv-LV"/>
        </w:rPr>
      </w:pPr>
      <w:bookmarkStart w:id="76" w:name="_Toc528754830"/>
      <w:r w:rsidRPr="007A111F">
        <w:rPr>
          <w:lang w:val="lv-LV"/>
        </w:rPr>
        <w:t xml:space="preserve">2.2.4. </w:t>
      </w:r>
      <w:r w:rsidR="007E78CE" w:rsidRPr="007A111F">
        <w:rPr>
          <w:lang w:val="lv-LV"/>
        </w:rPr>
        <w:t>Kad sniegt informāciju?</w:t>
      </w:r>
      <w:bookmarkEnd w:id="76"/>
    </w:p>
    <w:p w14:paraId="46C7199C" w14:textId="44237311" w:rsidR="00E10F4A" w:rsidRPr="007A111F" w:rsidRDefault="00E10F4A" w:rsidP="00E10F4A">
      <w:pPr>
        <w:autoSpaceDE w:val="0"/>
        <w:autoSpaceDN w:val="0"/>
        <w:adjustRightInd w:val="0"/>
        <w:spacing w:after="0"/>
        <w:jc w:val="both"/>
        <w:rPr>
          <w:rFonts w:cs="Helvetica"/>
          <w:color w:val="000000"/>
          <w:szCs w:val="20"/>
          <w:lang w:val="lv-LV"/>
        </w:rPr>
      </w:pPr>
      <w:r w:rsidRPr="007A111F">
        <w:rPr>
          <w:rFonts w:cs="Helvetica"/>
          <w:color w:val="000000"/>
          <w:szCs w:val="20"/>
          <w:lang w:val="lv-LV"/>
        </w:rPr>
        <w:t>Informā</w:t>
      </w:r>
      <w:r w:rsidR="006329EA" w:rsidRPr="007A111F">
        <w:rPr>
          <w:rFonts w:cs="Helvetica"/>
          <w:color w:val="000000"/>
          <w:szCs w:val="20"/>
          <w:lang w:val="lv-LV"/>
        </w:rPr>
        <w:t>cija</w:t>
      </w:r>
      <w:r w:rsidRPr="007A111F">
        <w:rPr>
          <w:rFonts w:cs="Helvetica"/>
          <w:color w:val="000000"/>
          <w:szCs w:val="20"/>
          <w:lang w:val="lv-LV"/>
        </w:rPr>
        <w:t xml:space="preserve"> par personas datu apstrādi datu subjektam </w:t>
      </w:r>
      <w:r w:rsidR="006329EA" w:rsidRPr="007A111F">
        <w:rPr>
          <w:rFonts w:cs="Helvetica"/>
          <w:color w:val="000000"/>
          <w:szCs w:val="20"/>
          <w:lang w:val="lv-LV"/>
        </w:rPr>
        <w:t>jāsniedz</w:t>
      </w:r>
      <w:r w:rsidRPr="007A111F">
        <w:rPr>
          <w:rFonts w:cs="Helvetica"/>
          <w:color w:val="000000"/>
          <w:szCs w:val="20"/>
          <w:lang w:val="lv-LV"/>
        </w:rPr>
        <w:t xml:space="preserve"> </w:t>
      </w:r>
      <w:r w:rsidR="006329EA" w:rsidRPr="007A111F">
        <w:rPr>
          <w:rFonts w:cs="Helvetica"/>
          <w:color w:val="000000"/>
          <w:szCs w:val="20"/>
          <w:lang w:val="lv-LV"/>
        </w:rPr>
        <w:t>datu</w:t>
      </w:r>
      <w:r w:rsidRPr="007A111F">
        <w:rPr>
          <w:rFonts w:cs="Helvetica"/>
          <w:color w:val="000000"/>
          <w:szCs w:val="20"/>
          <w:lang w:val="lv-LV"/>
        </w:rPr>
        <w:t xml:space="preserve"> iegūšanas </w:t>
      </w:r>
      <w:r w:rsidR="006B5914" w:rsidRPr="007A111F">
        <w:rPr>
          <w:rFonts w:cs="Helvetica"/>
          <w:color w:val="000000"/>
          <w:szCs w:val="20"/>
          <w:lang w:val="lv-LV"/>
        </w:rPr>
        <w:t>laikā</w:t>
      </w:r>
      <w:r w:rsidRPr="007A111F">
        <w:rPr>
          <w:rFonts w:cs="Helvetica"/>
          <w:color w:val="000000"/>
          <w:szCs w:val="20"/>
          <w:lang w:val="lv-LV"/>
        </w:rPr>
        <w:t xml:space="preserve"> (13.panta 1.punkts). Ja dati nav tieši iegūti no datu subjekta, bet no cita avota, informāciju </w:t>
      </w:r>
      <w:r w:rsidR="00BA4A3A" w:rsidRPr="007A111F">
        <w:rPr>
          <w:rFonts w:cs="Helvetica"/>
          <w:color w:val="000000"/>
          <w:szCs w:val="20"/>
          <w:lang w:val="lv-LV"/>
        </w:rPr>
        <w:t xml:space="preserve">datu subjektam </w:t>
      </w:r>
      <w:r w:rsidRPr="007A111F">
        <w:rPr>
          <w:rFonts w:cs="Helvetica"/>
          <w:color w:val="000000"/>
          <w:szCs w:val="20"/>
          <w:lang w:val="lv-LV"/>
        </w:rPr>
        <w:t xml:space="preserve">sniedz saprātīgā </w:t>
      </w:r>
      <w:r w:rsidR="00B81176" w:rsidRPr="007A111F">
        <w:rPr>
          <w:rFonts w:cs="Helvetica"/>
          <w:color w:val="000000"/>
          <w:szCs w:val="20"/>
          <w:lang w:val="lv-LV"/>
        </w:rPr>
        <w:t>termiņā</w:t>
      </w:r>
      <w:r w:rsidRPr="007A111F">
        <w:rPr>
          <w:rFonts w:cs="Helvetica"/>
          <w:color w:val="000000"/>
          <w:szCs w:val="20"/>
          <w:lang w:val="lv-LV"/>
        </w:rPr>
        <w:t xml:space="preserve">, bet ne vēlāk kā </w:t>
      </w:r>
      <w:r w:rsidR="00CB748D" w:rsidRPr="007A111F">
        <w:rPr>
          <w:rFonts w:cs="Helvetica"/>
          <w:color w:val="000000"/>
          <w:szCs w:val="20"/>
          <w:lang w:val="lv-LV"/>
        </w:rPr>
        <w:t>viena</w:t>
      </w:r>
      <w:r w:rsidRPr="007A111F">
        <w:rPr>
          <w:rFonts w:cs="Helvetica"/>
          <w:color w:val="000000"/>
          <w:szCs w:val="20"/>
          <w:lang w:val="lv-LV"/>
        </w:rPr>
        <w:t xml:space="preserve"> mēneša laikā pēc </w:t>
      </w:r>
      <w:r w:rsidR="00BA4A3A" w:rsidRPr="007A111F">
        <w:rPr>
          <w:rFonts w:cs="Helvetica"/>
          <w:color w:val="000000"/>
          <w:szCs w:val="20"/>
          <w:lang w:val="lv-LV"/>
        </w:rPr>
        <w:t>datu iegūšanas</w:t>
      </w:r>
      <w:r w:rsidRPr="007A111F">
        <w:rPr>
          <w:rFonts w:cs="Helvetica"/>
          <w:color w:val="000000"/>
          <w:szCs w:val="20"/>
          <w:lang w:val="lv-LV"/>
        </w:rPr>
        <w:t xml:space="preserve">, </w:t>
      </w:r>
      <w:r w:rsidR="00B81176" w:rsidRPr="007A111F">
        <w:rPr>
          <w:rFonts w:cs="Helvetica"/>
          <w:color w:val="000000"/>
          <w:szCs w:val="20"/>
          <w:lang w:val="lv-LV"/>
        </w:rPr>
        <w:t>ņemot vērā konkrētos</w:t>
      </w:r>
      <w:r w:rsidRPr="007A111F">
        <w:rPr>
          <w:rFonts w:cs="Helvetica"/>
          <w:color w:val="000000"/>
          <w:szCs w:val="20"/>
          <w:lang w:val="lv-LV"/>
        </w:rPr>
        <w:t xml:space="preserve"> apstākļ</w:t>
      </w:r>
      <w:r w:rsidR="00B81176" w:rsidRPr="007A111F">
        <w:rPr>
          <w:rFonts w:cs="Helvetica"/>
          <w:color w:val="000000"/>
          <w:szCs w:val="20"/>
          <w:lang w:val="lv-LV"/>
        </w:rPr>
        <w:t>us</w:t>
      </w:r>
      <w:r w:rsidRPr="007A111F">
        <w:rPr>
          <w:rFonts w:cs="Helvetica"/>
          <w:color w:val="000000"/>
          <w:szCs w:val="20"/>
          <w:lang w:val="lv-LV"/>
        </w:rPr>
        <w:t xml:space="preserve">. Pastāv divi specifiski gadījumi: pirmkārt, kad </w:t>
      </w:r>
      <w:r w:rsidR="003A5EB4" w:rsidRPr="007A111F">
        <w:rPr>
          <w:rFonts w:cs="Helvetica"/>
          <w:color w:val="000000"/>
          <w:szCs w:val="20"/>
          <w:lang w:val="lv-LV"/>
        </w:rPr>
        <w:t>personas datus ir paredzēts izmantot saziņai ar datu subjektu</w:t>
      </w:r>
      <w:r w:rsidR="00B62850" w:rsidRPr="007A111F">
        <w:rPr>
          <w:rFonts w:cs="Helvetica"/>
          <w:color w:val="000000"/>
          <w:szCs w:val="20"/>
          <w:lang w:val="lv-LV"/>
        </w:rPr>
        <w:t>, informācija jāsniedz</w:t>
      </w:r>
      <w:r w:rsidR="003A5EB4" w:rsidRPr="007A111F">
        <w:rPr>
          <w:rFonts w:cs="Helvetica"/>
          <w:color w:val="000000"/>
          <w:szCs w:val="20"/>
          <w:lang w:val="lv-LV"/>
        </w:rPr>
        <w:t xml:space="preserve"> vēlākais tad, kad ar minēto datu subjektu notiek pirmā saziņa</w:t>
      </w:r>
      <w:r w:rsidRPr="007A111F">
        <w:rPr>
          <w:rFonts w:cs="Helvetica"/>
          <w:color w:val="000000"/>
          <w:szCs w:val="20"/>
          <w:lang w:val="lv-LV"/>
        </w:rPr>
        <w:t>; un, otrkā</w:t>
      </w:r>
      <w:r w:rsidR="00842D0C" w:rsidRPr="007A111F">
        <w:rPr>
          <w:rFonts w:cs="Helvetica"/>
          <w:color w:val="000000"/>
          <w:szCs w:val="20"/>
          <w:lang w:val="lv-LV"/>
        </w:rPr>
        <w:t>rt, ja ir paredzēts datus izpaust citam saņēmējam - vēlākais tad, kad personas dati pirmoreiz tiek izpausti.</w:t>
      </w:r>
    </w:p>
    <w:p w14:paraId="7B480D22" w14:textId="185F4504" w:rsidR="00E10F4A" w:rsidRPr="007A111F" w:rsidRDefault="005F5575" w:rsidP="00E10F4A">
      <w:pPr>
        <w:autoSpaceDE w:val="0"/>
        <w:autoSpaceDN w:val="0"/>
        <w:adjustRightInd w:val="0"/>
        <w:spacing w:after="0"/>
        <w:jc w:val="both"/>
        <w:rPr>
          <w:rFonts w:cs="Helvetica"/>
          <w:color w:val="000000"/>
          <w:szCs w:val="20"/>
          <w:lang w:val="lv-LV"/>
        </w:rPr>
      </w:pPr>
      <w:r w:rsidRPr="007A111F">
        <w:rPr>
          <w:rFonts w:cs="Helvetica"/>
          <w:color w:val="000000"/>
          <w:szCs w:val="20"/>
          <w:lang w:val="lv-LV"/>
        </w:rPr>
        <w:lastRenderedPageBreak/>
        <w:t xml:space="preserve">Šo periodu var pagarināt </w:t>
      </w:r>
      <w:r w:rsidR="00654E1A" w:rsidRPr="007A111F">
        <w:rPr>
          <w:rFonts w:cs="Helvetica"/>
          <w:color w:val="000000"/>
          <w:szCs w:val="20"/>
          <w:lang w:val="lv-LV"/>
        </w:rPr>
        <w:t xml:space="preserve">vēl uz </w:t>
      </w:r>
      <w:r w:rsidR="00CB748D" w:rsidRPr="007A111F">
        <w:rPr>
          <w:rFonts w:cs="Helvetica"/>
          <w:color w:val="000000"/>
          <w:szCs w:val="20"/>
          <w:lang w:val="lv-LV"/>
        </w:rPr>
        <w:t>diviem</w:t>
      </w:r>
      <w:r w:rsidR="00654E1A" w:rsidRPr="007A111F">
        <w:rPr>
          <w:rFonts w:cs="Helvetica"/>
          <w:color w:val="000000"/>
          <w:szCs w:val="20"/>
          <w:lang w:val="lv-LV"/>
        </w:rPr>
        <w:t xml:space="preserve"> </w:t>
      </w:r>
      <w:r w:rsidRPr="007A111F">
        <w:rPr>
          <w:rFonts w:cs="Helvetica"/>
          <w:color w:val="000000"/>
          <w:szCs w:val="20"/>
          <w:lang w:val="lv-LV"/>
        </w:rPr>
        <w:t>mēnešiem</w:t>
      </w:r>
      <w:r w:rsidR="00654E1A" w:rsidRPr="007A111F">
        <w:rPr>
          <w:rFonts w:cs="Helvetica"/>
          <w:color w:val="000000"/>
          <w:szCs w:val="20"/>
          <w:lang w:val="lv-LV"/>
        </w:rPr>
        <w:t xml:space="preserve"> (kopā maksimāli trīs mēneši)</w:t>
      </w:r>
      <w:r w:rsidR="00530E39" w:rsidRPr="007A111F">
        <w:rPr>
          <w:rFonts w:cs="Helvetica"/>
          <w:color w:val="000000"/>
          <w:szCs w:val="20"/>
          <w:lang w:val="lv-LV"/>
        </w:rPr>
        <w:t>, ņemot vērā pieprasījumu sarežģītību un skaitu</w:t>
      </w:r>
      <w:r w:rsidR="00E10F4A" w:rsidRPr="007A111F">
        <w:rPr>
          <w:rFonts w:cs="Helvetica"/>
          <w:color w:val="000000"/>
          <w:szCs w:val="20"/>
          <w:lang w:val="lv-LV"/>
        </w:rPr>
        <w:t xml:space="preserve"> (piemēram, ja pieprasījums ietver vairākas datubā</w:t>
      </w:r>
      <w:r w:rsidR="00530E39" w:rsidRPr="007A111F">
        <w:rPr>
          <w:rFonts w:cs="Helvetica"/>
          <w:color w:val="000000"/>
          <w:szCs w:val="20"/>
          <w:lang w:val="lv-LV"/>
        </w:rPr>
        <w:t>zes)</w:t>
      </w:r>
      <w:r w:rsidR="00F50CB3" w:rsidRPr="007A111F">
        <w:rPr>
          <w:rFonts w:cs="Helvetica"/>
          <w:color w:val="000000"/>
          <w:szCs w:val="20"/>
          <w:lang w:val="lv-LV"/>
        </w:rPr>
        <w:t>. Viena</w:t>
      </w:r>
      <w:r w:rsidR="00E10F4A" w:rsidRPr="007A111F">
        <w:rPr>
          <w:rFonts w:cs="Helvetica"/>
          <w:color w:val="000000"/>
          <w:szCs w:val="20"/>
          <w:lang w:val="lv-LV"/>
        </w:rPr>
        <w:t xml:space="preserve"> mē</w:t>
      </w:r>
      <w:r w:rsidR="00B478D5" w:rsidRPr="007A111F">
        <w:rPr>
          <w:rFonts w:cs="Helvetica"/>
          <w:color w:val="000000"/>
          <w:szCs w:val="20"/>
          <w:lang w:val="lv-LV"/>
        </w:rPr>
        <w:t>neša</w:t>
      </w:r>
      <w:r w:rsidR="00E10F4A" w:rsidRPr="007A111F">
        <w:rPr>
          <w:rFonts w:cs="Helvetica"/>
          <w:color w:val="000000"/>
          <w:szCs w:val="20"/>
          <w:lang w:val="lv-LV"/>
        </w:rPr>
        <w:t xml:space="preserve"> laikā pēc pieprasījuma saņemšanas </w:t>
      </w:r>
      <w:r w:rsidR="00F50CB3" w:rsidRPr="007A111F">
        <w:rPr>
          <w:rFonts w:cs="Helvetica"/>
          <w:color w:val="000000"/>
          <w:szCs w:val="20"/>
          <w:lang w:val="lv-LV"/>
        </w:rPr>
        <w:t>pārzinim</w:t>
      </w:r>
      <w:r w:rsidR="00E10F4A" w:rsidRPr="007A111F">
        <w:rPr>
          <w:rFonts w:cs="Helvetica"/>
          <w:color w:val="000000"/>
          <w:szCs w:val="20"/>
          <w:lang w:val="lv-LV"/>
        </w:rPr>
        <w:t xml:space="preserve"> jāinformē datu subjekts par jebkuru šādu pagarinājumu, kā arī aizkavēšanā</w:t>
      </w:r>
      <w:r w:rsidR="00F50CB3" w:rsidRPr="007A111F">
        <w:rPr>
          <w:rFonts w:cs="Helvetica"/>
          <w:color w:val="000000"/>
          <w:szCs w:val="20"/>
          <w:lang w:val="lv-LV"/>
        </w:rPr>
        <w:t>s iemesliem un</w:t>
      </w:r>
      <w:r w:rsidR="00E10F4A" w:rsidRPr="007A111F">
        <w:rPr>
          <w:rFonts w:cs="Helvetica"/>
          <w:color w:val="000000"/>
          <w:szCs w:val="20"/>
          <w:lang w:val="lv-LV"/>
        </w:rPr>
        <w:t xml:space="preserve"> par subjekta tiesībām iesniegt sūdzību.</w:t>
      </w:r>
    </w:p>
    <w:p w14:paraId="4B7E5416" w14:textId="77777777" w:rsidR="0098598F" w:rsidRPr="007A111F" w:rsidRDefault="0098598F" w:rsidP="00DE4AE8">
      <w:pPr>
        <w:autoSpaceDE w:val="0"/>
        <w:autoSpaceDN w:val="0"/>
        <w:adjustRightInd w:val="0"/>
        <w:spacing w:after="0" w:line="240" w:lineRule="auto"/>
        <w:jc w:val="both"/>
        <w:rPr>
          <w:rFonts w:cs="Helvetica"/>
          <w:szCs w:val="24"/>
          <w:lang w:val="lv-LV"/>
        </w:rPr>
      </w:pPr>
    </w:p>
    <w:p w14:paraId="51AC810C" w14:textId="52B3FF0A" w:rsidR="00123739" w:rsidRPr="007A111F" w:rsidRDefault="0098598F" w:rsidP="00DE4AE8">
      <w:pPr>
        <w:pStyle w:val="Heading3"/>
        <w:tabs>
          <w:tab w:val="left" w:pos="0"/>
        </w:tabs>
        <w:jc w:val="both"/>
        <w:rPr>
          <w:lang w:val="lv-LV"/>
        </w:rPr>
      </w:pPr>
      <w:bookmarkStart w:id="77" w:name="_Toc528754831"/>
      <w:r w:rsidRPr="007A111F">
        <w:rPr>
          <w:lang w:val="lv-LV"/>
        </w:rPr>
        <w:t xml:space="preserve">2.2.5. </w:t>
      </w:r>
      <w:r w:rsidR="00E96BBD" w:rsidRPr="007A111F">
        <w:rPr>
          <w:lang w:val="lv-LV"/>
        </w:rPr>
        <w:t>Kad jāpaziņo</w:t>
      </w:r>
      <w:r w:rsidR="00A86C2B" w:rsidRPr="007A111F">
        <w:rPr>
          <w:lang w:val="lv-LV"/>
        </w:rPr>
        <w:t xml:space="preserve"> par</w:t>
      </w:r>
      <w:r w:rsidR="00E96BBD" w:rsidRPr="007A111F">
        <w:rPr>
          <w:lang w:val="lv-LV"/>
        </w:rPr>
        <w:t xml:space="preserve"> </w:t>
      </w:r>
      <w:r w:rsidR="006C0E62" w:rsidRPr="007A111F">
        <w:rPr>
          <w:lang w:val="lv-LV"/>
        </w:rPr>
        <w:t xml:space="preserve">izmaiņām </w:t>
      </w:r>
      <w:proofErr w:type="spellStart"/>
      <w:r w:rsidR="00E96BBD" w:rsidRPr="007A111F">
        <w:rPr>
          <w:lang w:val="lv-LV"/>
        </w:rPr>
        <w:t>pārredzamības</w:t>
      </w:r>
      <w:proofErr w:type="spellEnd"/>
      <w:r w:rsidR="00E96BBD" w:rsidRPr="007A111F">
        <w:rPr>
          <w:lang w:val="lv-LV"/>
        </w:rPr>
        <w:t xml:space="preserve"> informā</w:t>
      </w:r>
      <w:r w:rsidR="006C0E62" w:rsidRPr="007A111F">
        <w:rPr>
          <w:lang w:val="lv-LV"/>
        </w:rPr>
        <w:t>cijā</w:t>
      </w:r>
      <w:r w:rsidR="00E96BBD" w:rsidRPr="007A111F">
        <w:rPr>
          <w:lang w:val="lv-LV"/>
        </w:rPr>
        <w:t xml:space="preserve">, </w:t>
      </w:r>
      <w:r w:rsidR="002C3A3D" w:rsidRPr="007A111F">
        <w:rPr>
          <w:lang w:val="lv-LV"/>
        </w:rPr>
        <w:t>ko sniedz</w:t>
      </w:r>
      <w:r w:rsidR="000C15FA" w:rsidRPr="007A111F">
        <w:rPr>
          <w:lang w:val="lv-LV"/>
        </w:rPr>
        <w:t xml:space="preserve"> </w:t>
      </w:r>
      <w:r w:rsidR="00E96BBD" w:rsidRPr="007A111F">
        <w:rPr>
          <w:lang w:val="lv-LV"/>
        </w:rPr>
        <w:t xml:space="preserve">datu </w:t>
      </w:r>
      <w:r w:rsidR="00B80916" w:rsidRPr="007A111F">
        <w:rPr>
          <w:lang w:val="lv-LV"/>
        </w:rPr>
        <w:t>pārziņ</w:t>
      </w:r>
      <w:r w:rsidR="002C3A3D" w:rsidRPr="007A111F">
        <w:rPr>
          <w:lang w:val="lv-LV"/>
        </w:rPr>
        <w:t>i</w:t>
      </w:r>
      <w:r w:rsidR="00E96BBD" w:rsidRPr="007A111F">
        <w:rPr>
          <w:lang w:val="lv-LV"/>
        </w:rPr>
        <w:t>?</w:t>
      </w:r>
      <w:bookmarkEnd w:id="77"/>
    </w:p>
    <w:p w14:paraId="5410348E" w14:textId="7DD8239B" w:rsidR="00516524" w:rsidRPr="007A111F" w:rsidRDefault="00516524" w:rsidP="00516524">
      <w:pPr>
        <w:spacing w:after="0"/>
        <w:jc w:val="both"/>
        <w:rPr>
          <w:lang w:val="lv-LV"/>
        </w:rPr>
      </w:pPr>
      <w:r w:rsidRPr="007A111F">
        <w:rPr>
          <w:lang w:val="lv-LV"/>
        </w:rPr>
        <w:t>Saskaņā ar DG29, ja izmaiņām informācijā varētu būt nopietna ietekme uz datu</w:t>
      </w:r>
      <w:r w:rsidR="004058B1">
        <w:rPr>
          <w:lang w:val="lv-LV"/>
        </w:rPr>
        <w:t xml:space="preserve"> subjektu, datu pārziņiem informācija būtu jāsniedz datu subjektam labu laiku pirms izmaiņas</w:t>
      </w:r>
      <w:r w:rsidRPr="007A111F">
        <w:rPr>
          <w:lang w:val="lv-LV"/>
        </w:rPr>
        <w:t xml:space="preserve"> faktiski stā</w:t>
      </w:r>
      <w:r w:rsidR="00E54F9E">
        <w:rPr>
          <w:lang w:val="lv-LV"/>
        </w:rPr>
        <w:t>ja</w:t>
      </w:r>
      <w:r w:rsidR="008340D8" w:rsidRPr="007A111F">
        <w:rPr>
          <w:lang w:val="lv-LV"/>
        </w:rPr>
        <w:t>s</w:t>
      </w:r>
      <w:r w:rsidRPr="007A111F">
        <w:rPr>
          <w:lang w:val="lv-LV"/>
        </w:rPr>
        <w:t xml:space="preserve"> spēkā</w:t>
      </w:r>
      <w:r w:rsidRPr="007A111F">
        <w:rPr>
          <w:vertAlign w:val="superscript"/>
          <w:lang w:val="lv-LV"/>
        </w:rPr>
        <w:endnoteReference w:id="9"/>
      </w:r>
      <w:r w:rsidRPr="007A111F">
        <w:rPr>
          <w:lang w:val="lv-LV"/>
        </w:rPr>
        <w:t xml:space="preserve">. Tas jādara skaidrā un efektīvā veidā. </w:t>
      </w:r>
      <w:r w:rsidR="00136FB2" w:rsidRPr="007A111F">
        <w:rPr>
          <w:lang w:val="lv-LV"/>
        </w:rPr>
        <w:t>Personām</w:t>
      </w:r>
      <w:r w:rsidRPr="007A111F">
        <w:rPr>
          <w:lang w:val="lv-LV"/>
        </w:rPr>
        <w:t xml:space="preserve"> vajadzētu būt pietiekami daudz laika, lai apsvērtu </w:t>
      </w:r>
      <w:r w:rsidR="00136FB2" w:rsidRPr="007A111F">
        <w:rPr>
          <w:lang w:val="lv-LV"/>
        </w:rPr>
        <w:t>izmaiņu</w:t>
      </w:r>
      <w:r w:rsidRPr="007A111F">
        <w:rPr>
          <w:lang w:val="lv-LV"/>
        </w:rPr>
        <w:t xml:space="preserve"> būtību un ietekmi un īstenotu savas tiesības </w:t>
      </w:r>
      <w:r w:rsidR="00136FB2" w:rsidRPr="007A111F">
        <w:rPr>
          <w:lang w:val="lv-LV"/>
        </w:rPr>
        <w:t xml:space="preserve">attiecībā uz izmaiņām </w:t>
      </w:r>
      <w:r w:rsidRPr="007A111F">
        <w:rPr>
          <w:lang w:val="lv-LV"/>
        </w:rPr>
        <w:t xml:space="preserve">saskaņā ar </w:t>
      </w:r>
      <w:r w:rsidR="00136FB2" w:rsidRPr="007A111F">
        <w:rPr>
          <w:lang w:val="lv-LV"/>
        </w:rPr>
        <w:t>VDAR</w:t>
      </w:r>
      <w:r w:rsidRPr="007A111F">
        <w:rPr>
          <w:lang w:val="lv-LV"/>
        </w:rPr>
        <w:t xml:space="preserve">, piemēram, lai iebilstu pret apstrādi. </w:t>
      </w:r>
      <w:r w:rsidR="00136FB2" w:rsidRPr="007A111F">
        <w:rPr>
          <w:lang w:val="lv-LV"/>
        </w:rPr>
        <w:t>DG</w:t>
      </w:r>
      <w:r w:rsidRPr="007A111F">
        <w:rPr>
          <w:lang w:val="lv-LV"/>
        </w:rPr>
        <w:t>29 iesaka regulāri atgādināt datu subjektiem par datu apstrādes apjomu</w:t>
      </w:r>
      <w:r w:rsidR="00136FB2" w:rsidRPr="007A111F">
        <w:rPr>
          <w:vertAlign w:val="superscript"/>
          <w:lang w:val="lv-LV"/>
        </w:rPr>
        <w:endnoteReference w:id="10"/>
      </w:r>
      <w:r w:rsidR="00136FB2" w:rsidRPr="007A111F">
        <w:rPr>
          <w:lang w:val="lv-LV"/>
        </w:rPr>
        <w:t>.</w:t>
      </w:r>
    </w:p>
    <w:p w14:paraId="5EFB4A6B" w14:textId="23C9048B" w:rsidR="00516524" w:rsidRPr="007A111F" w:rsidRDefault="00516524" w:rsidP="00516524">
      <w:pPr>
        <w:spacing w:after="0"/>
        <w:jc w:val="both"/>
        <w:rPr>
          <w:lang w:val="lv-LV"/>
        </w:rPr>
      </w:pPr>
      <w:r w:rsidRPr="007A111F">
        <w:rPr>
          <w:lang w:val="lv-LV"/>
        </w:rPr>
        <w:t>Plānojot apstrādāt datus citam nolūkam nekā</w:t>
      </w:r>
      <w:r w:rsidR="00284935" w:rsidRPr="007A111F">
        <w:rPr>
          <w:lang w:val="lv-LV"/>
        </w:rPr>
        <w:t xml:space="preserve"> tam, dēļ kura dati tika</w:t>
      </w:r>
      <w:r w:rsidRPr="007A111F">
        <w:rPr>
          <w:lang w:val="lv-LV"/>
        </w:rPr>
        <w:t xml:space="preserve"> iegūti, </w:t>
      </w:r>
      <w:r w:rsidR="00284935" w:rsidRPr="007A111F">
        <w:rPr>
          <w:lang w:val="lv-LV"/>
        </w:rPr>
        <w:t xml:space="preserve">pirms jaunās apstrādes uzsākšanas par to </w:t>
      </w:r>
      <w:r w:rsidRPr="007A111F">
        <w:rPr>
          <w:lang w:val="lv-LV"/>
        </w:rPr>
        <w:t>jāinformē</w:t>
      </w:r>
      <w:r w:rsidR="00284935" w:rsidRPr="007A111F">
        <w:rPr>
          <w:lang w:val="lv-LV"/>
        </w:rPr>
        <w:t xml:space="preserve"> datu subjekti.</w:t>
      </w:r>
    </w:p>
    <w:p w14:paraId="1075FE6A" w14:textId="77777777" w:rsidR="00BE5EE0" w:rsidRPr="007A111F" w:rsidRDefault="00BE5EE0" w:rsidP="00DE4AE8">
      <w:pPr>
        <w:pStyle w:val="Heading2"/>
        <w:jc w:val="both"/>
        <w:rPr>
          <w:lang w:val="lv-LV"/>
        </w:rPr>
      </w:pPr>
    </w:p>
    <w:p w14:paraId="5968780A" w14:textId="21E1E7CA" w:rsidR="0098598F" w:rsidRPr="007A111F" w:rsidRDefault="0098598F" w:rsidP="00DE4AE8">
      <w:pPr>
        <w:pStyle w:val="Heading2"/>
        <w:jc w:val="both"/>
        <w:rPr>
          <w:lang w:val="lv-LV"/>
        </w:rPr>
      </w:pPr>
      <w:bookmarkStart w:id="78" w:name="_Toc528754832"/>
      <w:r w:rsidRPr="007A111F">
        <w:rPr>
          <w:lang w:val="lv-LV"/>
        </w:rPr>
        <w:t xml:space="preserve">2.3. </w:t>
      </w:r>
      <w:r w:rsidR="005C2C27" w:rsidRPr="007A111F">
        <w:rPr>
          <w:lang w:val="lv-LV"/>
        </w:rPr>
        <w:t>Īstenošanas</w:t>
      </w:r>
      <w:r w:rsidR="00263811" w:rsidRPr="007A111F">
        <w:rPr>
          <w:bCs/>
          <w:lang w:val="lv-LV"/>
        </w:rPr>
        <w:t xml:space="preserve"> kārtība</w:t>
      </w:r>
      <w:bookmarkEnd w:id="78"/>
    </w:p>
    <w:p w14:paraId="3AD32393" w14:textId="30AA3701" w:rsidR="00707822" w:rsidRPr="007A111F" w:rsidRDefault="00FC0E9E" w:rsidP="00DE4AE8">
      <w:pPr>
        <w:jc w:val="both"/>
        <w:rPr>
          <w:lang w:val="lv-LV"/>
        </w:rPr>
      </w:pPr>
      <w:r w:rsidRPr="007A111F">
        <w:rPr>
          <w:lang w:val="lv-LV"/>
        </w:rPr>
        <w:t>Īstenošanas kārtība</w:t>
      </w:r>
      <w:r w:rsidR="00707822" w:rsidRPr="007A111F">
        <w:rPr>
          <w:lang w:val="lv-LV"/>
        </w:rPr>
        <w:t xml:space="preserve"> ir formāti, kādos datu pārziņi izpilda savus pienākumus saskaņā ar VDAR, lai sniegtu informāciju datu subjektiem.</w:t>
      </w:r>
    </w:p>
    <w:p w14:paraId="6FF514EA" w14:textId="77777777" w:rsidR="0098598F" w:rsidRPr="007A111F" w:rsidRDefault="0098598F" w:rsidP="00DE4AE8">
      <w:pPr>
        <w:pStyle w:val="ListParagraph"/>
        <w:keepNext/>
        <w:keepLines/>
        <w:numPr>
          <w:ilvl w:val="1"/>
          <w:numId w:val="18"/>
        </w:numPr>
        <w:spacing w:before="40" w:after="0"/>
        <w:contextualSpacing w:val="0"/>
        <w:jc w:val="both"/>
        <w:outlineLvl w:val="2"/>
        <w:rPr>
          <w:rFonts w:eastAsiaTheme="majorEastAsia" w:cstheme="majorBidi"/>
          <w:i/>
          <w:vanish/>
          <w:color w:val="243F60" w:themeColor="accent1" w:themeShade="7F"/>
          <w:szCs w:val="24"/>
          <w:lang w:val="lv-LV"/>
        </w:rPr>
      </w:pPr>
      <w:bookmarkStart w:id="79" w:name="_Toc508297830"/>
      <w:bookmarkStart w:id="80" w:name="_Toc508298260"/>
      <w:bookmarkStart w:id="81" w:name="_Toc508298495"/>
      <w:bookmarkStart w:id="82" w:name="_Toc511133790"/>
      <w:bookmarkStart w:id="83" w:name="_Toc511133823"/>
      <w:bookmarkStart w:id="84" w:name="_Toc516653240"/>
      <w:bookmarkStart w:id="85" w:name="_Toc516653456"/>
      <w:bookmarkStart w:id="86" w:name="_Toc516653510"/>
      <w:bookmarkStart w:id="87" w:name="_Toc516654094"/>
      <w:bookmarkStart w:id="88" w:name="_Toc516655050"/>
      <w:bookmarkStart w:id="89" w:name="_Toc528749942"/>
      <w:bookmarkStart w:id="90" w:name="_Toc528754833"/>
      <w:bookmarkEnd w:id="79"/>
      <w:bookmarkEnd w:id="80"/>
      <w:bookmarkEnd w:id="81"/>
      <w:bookmarkEnd w:id="82"/>
      <w:bookmarkEnd w:id="83"/>
      <w:bookmarkEnd w:id="84"/>
      <w:bookmarkEnd w:id="85"/>
      <w:bookmarkEnd w:id="86"/>
      <w:bookmarkEnd w:id="87"/>
      <w:bookmarkEnd w:id="88"/>
      <w:bookmarkEnd w:id="89"/>
      <w:bookmarkEnd w:id="90"/>
    </w:p>
    <w:p w14:paraId="283048EC" w14:textId="42CF93B4" w:rsidR="0098598F" w:rsidRPr="007A111F" w:rsidRDefault="00882F73" w:rsidP="00DE4AE8">
      <w:pPr>
        <w:pStyle w:val="Heading3"/>
        <w:numPr>
          <w:ilvl w:val="2"/>
          <w:numId w:val="18"/>
        </w:numPr>
        <w:ind w:left="720"/>
        <w:jc w:val="both"/>
        <w:rPr>
          <w:lang w:val="lv-LV"/>
        </w:rPr>
      </w:pPr>
      <w:bookmarkStart w:id="91" w:name="_Toc528754834"/>
      <w:r w:rsidRPr="007A111F">
        <w:rPr>
          <w:lang w:val="lv-LV"/>
        </w:rPr>
        <w:t>Paziņojumi par privātumu</w:t>
      </w:r>
      <w:bookmarkEnd w:id="91"/>
    </w:p>
    <w:p w14:paraId="64DCD58D" w14:textId="1F7C16DD" w:rsidR="001A7A4F" w:rsidRPr="007A111F" w:rsidRDefault="001A7A4F" w:rsidP="00DE4AE8">
      <w:pPr>
        <w:jc w:val="both"/>
        <w:rPr>
          <w:lang w:val="lv-LV"/>
        </w:rPr>
      </w:pPr>
      <w:r w:rsidRPr="007A111F">
        <w:rPr>
          <w:lang w:val="lv-LV"/>
        </w:rPr>
        <w:t xml:space="preserve">Attiecībā uz tiešsaistes platformām DG29 iesaka </w:t>
      </w:r>
      <w:r w:rsidR="00D22887" w:rsidRPr="007A111F">
        <w:rPr>
          <w:lang w:val="lv-LV"/>
        </w:rPr>
        <w:t xml:space="preserve">vienota paziņojuma vietā </w:t>
      </w:r>
      <w:r w:rsidRPr="007A111F">
        <w:rPr>
          <w:lang w:val="lv-LV"/>
        </w:rPr>
        <w:t xml:space="preserve">izmantot </w:t>
      </w:r>
      <w:bookmarkStart w:id="92" w:name="_Hlk516591527"/>
      <w:r w:rsidR="000E7967" w:rsidRPr="007A111F">
        <w:rPr>
          <w:lang w:val="lv-LV"/>
        </w:rPr>
        <w:t>vairāku pakāpju</w:t>
      </w:r>
      <w:r w:rsidRPr="007A111F">
        <w:rPr>
          <w:lang w:val="lv-LV"/>
        </w:rPr>
        <w:t xml:space="preserve"> </w:t>
      </w:r>
      <w:r w:rsidR="00781D97" w:rsidRPr="007A111F">
        <w:rPr>
          <w:lang w:val="lv-LV"/>
        </w:rPr>
        <w:t>paziņojumu</w:t>
      </w:r>
      <w:bookmarkEnd w:id="92"/>
      <w:r w:rsidR="00781D97" w:rsidRPr="007A111F">
        <w:rPr>
          <w:lang w:val="lv-LV"/>
        </w:rPr>
        <w:t xml:space="preserve"> par privātumu</w:t>
      </w:r>
      <w:r w:rsidRPr="007A111F">
        <w:rPr>
          <w:lang w:val="lv-LV"/>
        </w:rPr>
        <w:t xml:space="preserve">, lai </w:t>
      </w:r>
      <w:r w:rsidR="00E17EC7" w:rsidRPr="007A111F">
        <w:rPr>
          <w:lang w:val="lv-LV"/>
        </w:rPr>
        <w:t>saistītu</w:t>
      </w:r>
      <w:r w:rsidRPr="007A111F">
        <w:rPr>
          <w:lang w:val="lv-LV"/>
        </w:rPr>
        <w:t xml:space="preserve"> dažād</w:t>
      </w:r>
      <w:r w:rsidR="00E17EC7" w:rsidRPr="007A111F">
        <w:rPr>
          <w:lang w:val="lv-LV"/>
        </w:rPr>
        <w:t>as</w:t>
      </w:r>
      <w:r w:rsidRPr="007A111F">
        <w:rPr>
          <w:lang w:val="lv-LV"/>
        </w:rPr>
        <w:t xml:space="preserve"> informācijas kategorij</w:t>
      </w:r>
      <w:r w:rsidR="00E17EC7" w:rsidRPr="007A111F">
        <w:rPr>
          <w:lang w:val="lv-LV"/>
        </w:rPr>
        <w:t>as</w:t>
      </w:r>
      <w:r w:rsidRPr="007A111F">
        <w:rPr>
          <w:lang w:val="lv-LV"/>
        </w:rPr>
        <w:t>, kas jā</w:t>
      </w:r>
      <w:r w:rsidR="00D22887" w:rsidRPr="007A111F">
        <w:rPr>
          <w:lang w:val="lv-LV"/>
        </w:rPr>
        <w:t>nodrošina datu subjektam</w:t>
      </w:r>
      <w:r w:rsidRPr="007A111F">
        <w:rPr>
          <w:vertAlign w:val="superscript"/>
          <w:lang w:val="lv-LV"/>
        </w:rPr>
        <w:endnoteReference w:id="11"/>
      </w:r>
      <w:r w:rsidRPr="007A111F">
        <w:rPr>
          <w:lang w:val="lv-LV"/>
        </w:rPr>
        <w:t xml:space="preserve">. Šī pieeja ļauj lietotājiem </w:t>
      </w:r>
      <w:r w:rsidR="0062419B" w:rsidRPr="007A111F">
        <w:rPr>
          <w:lang w:val="lv-LV"/>
        </w:rPr>
        <w:t>pāriet</w:t>
      </w:r>
      <w:r w:rsidRPr="007A111F">
        <w:rPr>
          <w:lang w:val="lv-LV"/>
        </w:rPr>
        <w:t xml:space="preserve"> tieši uz</w:t>
      </w:r>
      <w:r w:rsidR="0062419B" w:rsidRPr="007A111F">
        <w:rPr>
          <w:lang w:val="lv-LV"/>
        </w:rPr>
        <w:t xml:space="preserve"> to</w:t>
      </w:r>
      <w:r w:rsidRPr="007A111F">
        <w:rPr>
          <w:lang w:val="lv-LV"/>
        </w:rPr>
        <w:t xml:space="preserve"> paziņojuma sadaļ</w:t>
      </w:r>
      <w:r w:rsidR="0062419B" w:rsidRPr="007A111F">
        <w:rPr>
          <w:lang w:val="lv-LV"/>
        </w:rPr>
        <w:t>u, kuru viņi vēlas izlasīt</w:t>
      </w:r>
      <w:r w:rsidRPr="007A111F">
        <w:rPr>
          <w:lang w:val="lv-LV"/>
        </w:rPr>
        <w:t xml:space="preserve">. Veidojot šādu </w:t>
      </w:r>
      <w:r w:rsidR="0062419B" w:rsidRPr="007A111F">
        <w:rPr>
          <w:lang w:val="lv-LV"/>
        </w:rPr>
        <w:t>vairāku pakāpju paziņojumu</w:t>
      </w:r>
      <w:r w:rsidRPr="007A111F">
        <w:rPr>
          <w:lang w:val="lv-LV"/>
        </w:rPr>
        <w:t xml:space="preserve">, </w:t>
      </w:r>
      <w:r w:rsidR="0062419B" w:rsidRPr="007A111F">
        <w:rPr>
          <w:lang w:val="lv-LV"/>
        </w:rPr>
        <w:t>pārziņiem</w:t>
      </w:r>
      <w:r w:rsidRPr="007A111F">
        <w:rPr>
          <w:lang w:val="lv-LV"/>
        </w:rPr>
        <w:t xml:space="preserve"> jācenšas nodrošināt skaidru un saprotamu pārskatu (vai saturu), lai datu subjekti zinātu, kur viņi var atrast katru informācijas daļu.</w:t>
      </w:r>
    </w:p>
    <w:p w14:paraId="0EE15C14" w14:textId="21A61DA3" w:rsidR="0098598F" w:rsidRPr="007A111F" w:rsidRDefault="00152D53" w:rsidP="00DE4AE8">
      <w:pPr>
        <w:pStyle w:val="Heading3"/>
        <w:numPr>
          <w:ilvl w:val="2"/>
          <w:numId w:val="18"/>
        </w:numPr>
        <w:ind w:left="720"/>
        <w:jc w:val="both"/>
        <w:rPr>
          <w:lang w:val="lv-LV"/>
        </w:rPr>
      </w:pPr>
      <w:bookmarkStart w:id="93" w:name="_Toc528754835"/>
      <w:r w:rsidRPr="007A111F">
        <w:rPr>
          <w:lang w:val="lv-LV"/>
        </w:rPr>
        <w:t>“</w:t>
      </w:r>
      <w:r w:rsidR="00FA1B99">
        <w:rPr>
          <w:lang w:val="lv-LV"/>
        </w:rPr>
        <w:t>Stūmēja</w:t>
      </w:r>
      <w:r w:rsidR="005271DB" w:rsidRPr="007A111F">
        <w:rPr>
          <w:lang w:val="lv-LV"/>
        </w:rPr>
        <w:t>” un</w:t>
      </w:r>
      <w:r w:rsidR="0098598F" w:rsidRPr="007A111F">
        <w:rPr>
          <w:lang w:val="lv-LV"/>
        </w:rPr>
        <w:t xml:space="preserve"> “</w:t>
      </w:r>
      <w:r w:rsidR="00FA1B99">
        <w:rPr>
          <w:lang w:val="lv-LV"/>
        </w:rPr>
        <w:t>vilcēja</w:t>
      </w:r>
      <w:r w:rsidR="0098598F" w:rsidRPr="007A111F">
        <w:rPr>
          <w:lang w:val="lv-LV"/>
        </w:rPr>
        <w:t>”</w:t>
      </w:r>
      <w:r w:rsidR="00ED36A2" w:rsidRPr="007A111F">
        <w:rPr>
          <w:lang w:val="lv-LV"/>
        </w:rPr>
        <w:t xml:space="preserve"> paziņojumi</w:t>
      </w:r>
      <w:bookmarkEnd w:id="93"/>
    </w:p>
    <w:p w14:paraId="73B00DE0" w14:textId="37449E11" w:rsidR="00CB70CD" w:rsidRPr="007A111F" w:rsidRDefault="00CB70CD" w:rsidP="00DE4AE8">
      <w:pPr>
        <w:jc w:val="both"/>
        <w:rPr>
          <w:lang w:val="lv-LV"/>
        </w:rPr>
      </w:pPr>
      <w:r w:rsidRPr="007A111F">
        <w:rPr>
          <w:lang w:val="lv-LV"/>
        </w:rPr>
        <w:t>29</w:t>
      </w:r>
      <w:r w:rsidR="00F07BCC" w:rsidRPr="007A111F">
        <w:rPr>
          <w:lang w:val="lv-LV"/>
        </w:rPr>
        <w:t>.panta d</w:t>
      </w:r>
      <w:r w:rsidRPr="007A111F">
        <w:rPr>
          <w:lang w:val="lv-LV"/>
        </w:rPr>
        <w:t xml:space="preserve">arba grupa arī ievieš </w:t>
      </w:r>
      <w:r w:rsidR="00FA1B99" w:rsidRPr="007A111F">
        <w:rPr>
          <w:lang w:val="lv-LV"/>
        </w:rPr>
        <w:t>"</w:t>
      </w:r>
      <w:r w:rsidR="00FA1B99" w:rsidRPr="00754EDE">
        <w:rPr>
          <w:lang w:val="lv-LV"/>
        </w:rPr>
        <w:t>stūmēja"</w:t>
      </w:r>
      <w:r w:rsidR="00FA1B99">
        <w:rPr>
          <w:lang w:val="lv-LV"/>
        </w:rPr>
        <w:t xml:space="preserve"> (</w:t>
      </w:r>
      <w:proofErr w:type="spellStart"/>
      <w:r w:rsidR="00FA1B99" w:rsidRPr="00FA1B99">
        <w:rPr>
          <w:i/>
          <w:lang w:val="lv-LV"/>
        </w:rPr>
        <w:t>push</w:t>
      </w:r>
      <w:proofErr w:type="spellEnd"/>
      <w:r w:rsidR="00FA1B99">
        <w:rPr>
          <w:lang w:val="lv-LV"/>
        </w:rPr>
        <w:t>)</w:t>
      </w:r>
      <w:r w:rsidR="00FA1B99" w:rsidRPr="007A111F">
        <w:rPr>
          <w:lang w:val="lv-LV"/>
        </w:rPr>
        <w:t xml:space="preserve"> un "</w:t>
      </w:r>
      <w:r w:rsidR="00FA1B99">
        <w:rPr>
          <w:lang w:val="lv-LV"/>
        </w:rPr>
        <w:t>vilcēja</w:t>
      </w:r>
      <w:r w:rsidR="00FA1B99" w:rsidRPr="007A111F">
        <w:rPr>
          <w:lang w:val="lv-LV"/>
        </w:rPr>
        <w:t>"</w:t>
      </w:r>
      <w:r w:rsidR="00FA1B99">
        <w:rPr>
          <w:lang w:val="lv-LV"/>
        </w:rPr>
        <w:t xml:space="preserve"> (</w:t>
      </w:r>
      <w:proofErr w:type="spellStart"/>
      <w:r w:rsidR="00FA1B99" w:rsidRPr="00FA1B99">
        <w:rPr>
          <w:i/>
          <w:lang w:val="lv-LV"/>
        </w:rPr>
        <w:t>pull</w:t>
      </w:r>
      <w:proofErr w:type="spellEnd"/>
      <w:r w:rsidR="00FA1B99">
        <w:rPr>
          <w:lang w:val="lv-LV"/>
        </w:rPr>
        <w:t>)</w:t>
      </w:r>
      <w:r w:rsidR="00FA1B99" w:rsidRPr="007A111F">
        <w:rPr>
          <w:lang w:val="lv-LV"/>
        </w:rPr>
        <w:t xml:space="preserve"> </w:t>
      </w:r>
      <w:r w:rsidRPr="007A111F">
        <w:rPr>
          <w:lang w:val="lv-LV"/>
        </w:rPr>
        <w:t xml:space="preserve">paziņojumu izmantošanu. Galvenā atšķirība ir tāda, ka pēdējā gadījumā </w:t>
      </w:r>
      <w:r w:rsidR="00AC52B6" w:rsidRPr="007A111F">
        <w:rPr>
          <w:lang w:val="lv-LV"/>
        </w:rPr>
        <w:t xml:space="preserve">tiek sagaidīts, ka </w:t>
      </w:r>
      <w:r w:rsidRPr="007A111F">
        <w:rPr>
          <w:lang w:val="lv-LV"/>
        </w:rPr>
        <w:t>vietnes lietotā</w:t>
      </w:r>
      <w:r w:rsidR="00AC52B6" w:rsidRPr="007A111F">
        <w:rPr>
          <w:lang w:val="lv-LV"/>
        </w:rPr>
        <w:t>ji</w:t>
      </w:r>
      <w:r w:rsidRPr="007A111F">
        <w:rPr>
          <w:lang w:val="lv-LV"/>
        </w:rPr>
        <w:t xml:space="preserve"> </w:t>
      </w:r>
      <w:r w:rsidR="00263777" w:rsidRPr="007A111F">
        <w:rPr>
          <w:lang w:val="lv-LV"/>
        </w:rPr>
        <w:t xml:space="preserve">paši </w:t>
      </w:r>
      <w:r w:rsidRPr="007A111F">
        <w:rPr>
          <w:lang w:val="lv-LV"/>
        </w:rPr>
        <w:t>pieprasa informā</w:t>
      </w:r>
      <w:r w:rsidR="00183537" w:rsidRPr="007A111F">
        <w:rPr>
          <w:lang w:val="lv-LV"/>
        </w:rPr>
        <w:t>ciju</w:t>
      </w:r>
      <w:r w:rsidR="00880958" w:rsidRPr="007A111F">
        <w:rPr>
          <w:lang w:val="lv-LV"/>
        </w:rPr>
        <w:t xml:space="preserve"> (</w:t>
      </w:r>
      <w:r w:rsidRPr="007A111F">
        <w:rPr>
          <w:lang w:val="lv-LV"/>
        </w:rPr>
        <w:t>šajā gadījumā informā</w:t>
      </w:r>
      <w:r w:rsidR="00183537" w:rsidRPr="007A111F">
        <w:rPr>
          <w:lang w:val="lv-LV"/>
        </w:rPr>
        <w:t>ciju</w:t>
      </w:r>
      <w:r w:rsidRPr="007A111F">
        <w:rPr>
          <w:lang w:val="lv-LV"/>
        </w:rPr>
        <w:t xml:space="preserve"> par viņu datu apstrādi</w:t>
      </w:r>
      <w:r w:rsidR="00880958" w:rsidRPr="007A111F">
        <w:rPr>
          <w:lang w:val="lv-LV"/>
        </w:rPr>
        <w:t>)</w:t>
      </w:r>
      <w:r w:rsidRPr="007A111F">
        <w:rPr>
          <w:lang w:val="lv-LV"/>
        </w:rPr>
        <w:t>, bet pirmajā gadījumā paziņ</w:t>
      </w:r>
      <w:r w:rsidR="00D84B00">
        <w:rPr>
          <w:lang w:val="lv-LV"/>
        </w:rPr>
        <w:t xml:space="preserve">ojums </w:t>
      </w:r>
      <w:r w:rsidR="00754EDE">
        <w:rPr>
          <w:lang w:val="lv-LV"/>
        </w:rPr>
        <w:t xml:space="preserve">tiek </w:t>
      </w:r>
      <w:r w:rsidR="00D84B00">
        <w:rPr>
          <w:lang w:val="lv-LV"/>
        </w:rPr>
        <w:t>"iz</w:t>
      </w:r>
      <w:r w:rsidR="00754EDE">
        <w:rPr>
          <w:lang w:val="lv-LV"/>
        </w:rPr>
        <w:t>stumts</w:t>
      </w:r>
      <w:r w:rsidR="00AC52B6" w:rsidRPr="007A111F">
        <w:rPr>
          <w:lang w:val="lv-LV"/>
        </w:rPr>
        <w:t>" uz</w:t>
      </w:r>
      <w:r w:rsidRPr="007A111F">
        <w:rPr>
          <w:lang w:val="lv-LV"/>
        </w:rPr>
        <w:t xml:space="preserve"> ekrāna bez jebkādām </w:t>
      </w:r>
      <w:r w:rsidR="00AC52B6" w:rsidRPr="007A111F">
        <w:rPr>
          <w:lang w:val="lv-LV"/>
        </w:rPr>
        <w:t xml:space="preserve">lietotāja </w:t>
      </w:r>
      <w:r w:rsidRPr="007A111F">
        <w:rPr>
          <w:lang w:val="lv-LV"/>
        </w:rPr>
        <w:t>darbībā</w:t>
      </w:r>
      <w:r w:rsidR="00AC52B6" w:rsidRPr="007A111F">
        <w:rPr>
          <w:lang w:val="lv-LV"/>
        </w:rPr>
        <w:t>m</w:t>
      </w:r>
      <w:r w:rsidR="00DC4679" w:rsidRPr="007A111F">
        <w:rPr>
          <w:lang w:val="lv-LV"/>
        </w:rPr>
        <w:t>. DG</w:t>
      </w:r>
      <w:r w:rsidRPr="007A111F">
        <w:rPr>
          <w:lang w:val="lv-LV"/>
        </w:rPr>
        <w:t xml:space="preserve">29 sniedz piemērus un definīcijas </w:t>
      </w:r>
      <w:r w:rsidR="00754EDE" w:rsidRPr="00B80329">
        <w:rPr>
          <w:lang w:val="lv-LV"/>
        </w:rPr>
        <w:t>stūmēja</w:t>
      </w:r>
      <w:r w:rsidRPr="007A111F">
        <w:rPr>
          <w:lang w:val="lv-LV"/>
        </w:rPr>
        <w:t xml:space="preserve"> </w:t>
      </w:r>
      <w:r w:rsidR="00B80329">
        <w:rPr>
          <w:lang w:val="lv-LV"/>
        </w:rPr>
        <w:t>“</w:t>
      </w:r>
      <w:r w:rsidR="00B80329" w:rsidRPr="007A111F">
        <w:rPr>
          <w:lang w:val="lv-LV"/>
        </w:rPr>
        <w:t>tieši laikā</w:t>
      </w:r>
      <w:r w:rsidR="00B80329">
        <w:rPr>
          <w:lang w:val="lv-LV"/>
        </w:rPr>
        <w:t xml:space="preserve">” </w:t>
      </w:r>
      <w:proofErr w:type="spellStart"/>
      <w:r w:rsidRPr="007A111F">
        <w:rPr>
          <w:lang w:val="lv-LV"/>
        </w:rPr>
        <w:t>pārredzamības</w:t>
      </w:r>
      <w:proofErr w:type="spellEnd"/>
      <w:r w:rsidRPr="007A111F">
        <w:rPr>
          <w:lang w:val="lv-LV"/>
        </w:rPr>
        <w:t xml:space="preserve"> informatīv</w:t>
      </w:r>
      <w:r w:rsidR="00A81AEC">
        <w:rPr>
          <w:lang w:val="lv-LV"/>
        </w:rPr>
        <w:t>aj</w:t>
      </w:r>
      <w:r w:rsidRPr="007A111F">
        <w:rPr>
          <w:lang w:val="lv-LV"/>
        </w:rPr>
        <w:t>iem paziņ</w:t>
      </w:r>
      <w:r w:rsidR="0037443B" w:rsidRPr="007A111F">
        <w:rPr>
          <w:lang w:val="lv-LV"/>
        </w:rPr>
        <w:t xml:space="preserve">ojumiem un </w:t>
      </w:r>
      <w:r w:rsidR="00B80329">
        <w:rPr>
          <w:lang w:val="lv-LV"/>
        </w:rPr>
        <w:t>vilcēja</w:t>
      </w:r>
      <w:r w:rsidRPr="007A111F">
        <w:rPr>
          <w:lang w:val="lv-LV"/>
        </w:rPr>
        <w:t xml:space="preserve"> paziņojumiem - ar </w:t>
      </w:r>
      <w:r w:rsidR="00855708">
        <w:rPr>
          <w:lang w:val="lv-LV"/>
        </w:rPr>
        <w:t>privātuma</w:t>
      </w:r>
      <w:r w:rsidR="001A136D">
        <w:rPr>
          <w:lang w:val="lv-LV"/>
        </w:rPr>
        <w:t xml:space="preserve"> informācijas paneļiem un </w:t>
      </w:r>
      <w:r w:rsidR="00DB1956" w:rsidRPr="007A111F">
        <w:rPr>
          <w:lang w:val="lv-LV"/>
        </w:rPr>
        <w:t>apmācībām</w:t>
      </w:r>
      <w:r w:rsidR="00855708">
        <w:rPr>
          <w:lang w:val="lv-LV"/>
        </w:rPr>
        <w:t>, kas sniedz iespēju</w:t>
      </w:r>
      <w:r w:rsidR="001A136D">
        <w:rPr>
          <w:lang w:val="lv-LV"/>
        </w:rPr>
        <w:t xml:space="preserve"> uzzināt vairāk</w:t>
      </w:r>
      <w:r w:rsidR="00AC52B6" w:rsidRPr="007A111F">
        <w:rPr>
          <w:vertAlign w:val="superscript"/>
          <w:lang w:val="lv-LV"/>
        </w:rPr>
        <w:endnoteReference w:id="12"/>
      </w:r>
      <w:r w:rsidR="00AC52B6" w:rsidRPr="007A111F">
        <w:rPr>
          <w:lang w:val="lv-LV"/>
        </w:rPr>
        <w:t>:</w:t>
      </w:r>
    </w:p>
    <w:p w14:paraId="767D37B9" w14:textId="4C9021FB" w:rsidR="00C27D19" w:rsidRPr="007A111F" w:rsidRDefault="003C6A03" w:rsidP="00C27D19">
      <w:pPr>
        <w:pStyle w:val="ListParagraph"/>
        <w:numPr>
          <w:ilvl w:val="0"/>
          <w:numId w:val="41"/>
        </w:numPr>
        <w:jc w:val="both"/>
        <w:rPr>
          <w:lang w:val="lv-LV"/>
        </w:rPr>
      </w:pPr>
      <w:r w:rsidRPr="003C6A03">
        <w:rPr>
          <w:lang w:val="lv-LV"/>
        </w:rPr>
        <w:lastRenderedPageBreak/>
        <w:t>Paziņojumi “tieši laikā”</w:t>
      </w:r>
      <w:r>
        <w:rPr>
          <w:lang w:val="lv-LV"/>
        </w:rPr>
        <w:t xml:space="preserve"> (</w:t>
      </w:r>
      <w:r w:rsidRPr="003C6A03">
        <w:rPr>
          <w:i/>
          <w:lang w:val="lv-LV"/>
        </w:rPr>
        <w:t>just-</w:t>
      </w:r>
      <w:proofErr w:type="spellStart"/>
      <w:r w:rsidRPr="003C6A03">
        <w:rPr>
          <w:i/>
          <w:lang w:val="lv-LV"/>
        </w:rPr>
        <w:t>in</w:t>
      </w:r>
      <w:proofErr w:type="spellEnd"/>
      <w:r w:rsidRPr="003C6A03">
        <w:rPr>
          <w:i/>
          <w:lang w:val="lv-LV"/>
        </w:rPr>
        <w:t>-</w:t>
      </w:r>
      <w:proofErr w:type="spellStart"/>
      <w:r w:rsidRPr="003C6A03">
        <w:rPr>
          <w:i/>
          <w:lang w:val="lv-LV"/>
        </w:rPr>
        <w:t>time</w:t>
      </w:r>
      <w:proofErr w:type="spellEnd"/>
      <w:r>
        <w:rPr>
          <w:lang w:val="lv-LV"/>
        </w:rPr>
        <w:t>)</w:t>
      </w:r>
      <w:r w:rsidR="00C27D19" w:rsidRPr="003C6A03">
        <w:rPr>
          <w:lang w:val="lv-LV"/>
        </w:rPr>
        <w:t xml:space="preserve"> </w:t>
      </w:r>
      <w:r>
        <w:rPr>
          <w:lang w:val="lv-LV"/>
        </w:rPr>
        <w:t xml:space="preserve">tiek </w:t>
      </w:r>
      <w:r w:rsidR="00C27D19" w:rsidRPr="003C6A03">
        <w:rPr>
          <w:lang w:val="lv-LV"/>
        </w:rPr>
        <w:t>izmanto</w:t>
      </w:r>
      <w:r>
        <w:rPr>
          <w:lang w:val="lv-LV"/>
        </w:rPr>
        <w:t>ti</w:t>
      </w:r>
      <w:r w:rsidR="00C27D19" w:rsidRPr="007A111F">
        <w:rPr>
          <w:lang w:val="lv-LV"/>
        </w:rPr>
        <w:t xml:space="preserve">, lai </w:t>
      </w:r>
      <w:proofErr w:type="spellStart"/>
      <w:r w:rsidRPr="003C6A03">
        <w:rPr>
          <w:i/>
          <w:lang w:val="lv-LV"/>
        </w:rPr>
        <w:t>ad</w:t>
      </w:r>
      <w:proofErr w:type="spellEnd"/>
      <w:r w:rsidRPr="003C6A03">
        <w:rPr>
          <w:i/>
          <w:lang w:val="lv-LV"/>
        </w:rPr>
        <w:t xml:space="preserve"> </w:t>
      </w:r>
      <w:proofErr w:type="spellStart"/>
      <w:r w:rsidRPr="003C6A03">
        <w:rPr>
          <w:i/>
          <w:lang w:val="lv-LV"/>
        </w:rPr>
        <w:t>hoc</w:t>
      </w:r>
      <w:proofErr w:type="spellEnd"/>
      <w:r>
        <w:rPr>
          <w:lang w:val="lv-LV"/>
        </w:rPr>
        <w:t xml:space="preserve"> veidā sniegtu konkrētu</w:t>
      </w:r>
      <w:r w:rsidR="00C27D19" w:rsidRPr="007A111F">
        <w:rPr>
          <w:lang w:val="lv-LV"/>
        </w:rPr>
        <w:t xml:space="preserve"> "</w:t>
      </w:r>
      <w:r>
        <w:rPr>
          <w:lang w:val="lv-LV"/>
        </w:rPr>
        <w:t>privātuma informāciju"</w:t>
      </w:r>
      <w:r w:rsidR="00C27D19" w:rsidRPr="007A111F">
        <w:rPr>
          <w:lang w:val="lv-LV"/>
        </w:rPr>
        <w:t xml:space="preserve">, </w:t>
      </w:r>
      <w:r>
        <w:rPr>
          <w:lang w:val="lv-LV"/>
        </w:rPr>
        <w:t xml:space="preserve">kā un </w:t>
      </w:r>
      <w:r w:rsidR="00C27D19" w:rsidRPr="007A111F">
        <w:rPr>
          <w:lang w:val="lv-LV"/>
        </w:rPr>
        <w:t xml:space="preserve">kad </w:t>
      </w:r>
      <w:r>
        <w:rPr>
          <w:lang w:val="lv-LV"/>
        </w:rPr>
        <w:t>datu subjektam to</w:t>
      </w:r>
      <w:r w:rsidR="00C27D19" w:rsidRPr="007A111F">
        <w:rPr>
          <w:lang w:val="lv-LV"/>
        </w:rPr>
        <w:t xml:space="preserve"> vis</w:t>
      </w:r>
      <w:r>
        <w:rPr>
          <w:lang w:val="lv-LV"/>
        </w:rPr>
        <w:t>svarīgāk ir iz</w:t>
      </w:r>
      <w:r w:rsidR="00C27D19" w:rsidRPr="007A111F">
        <w:rPr>
          <w:lang w:val="lv-LV"/>
        </w:rPr>
        <w:t>lasīt. Š</w:t>
      </w:r>
      <w:r w:rsidR="00013DCA">
        <w:rPr>
          <w:lang w:val="lv-LV"/>
        </w:rPr>
        <w:t xml:space="preserve">ī metode </w:t>
      </w:r>
      <w:r w:rsidR="00C27D19" w:rsidRPr="007A111F">
        <w:rPr>
          <w:lang w:val="lv-LV"/>
        </w:rPr>
        <w:t>var būt</w:t>
      </w:r>
      <w:r w:rsidR="00013DCA">
        <w:rPr>
          <w:lang w:val="lv-LV"/>
        </w:rPr>
        <w:t xml:space="preserve"> noderīga</w:t>
      </w:r>
      <w:r w:rsidR="00C27D19" w:rsidRPr="007A111F">
        <w:rPr>
          <w:lang w:val="lv-LV"/>
        </w:rPr>
        <w:t xml:space="preserve">, ja pašvaldības tīmekļa vietne nodrošina noteiktu pakalpojumu, kas </w:t>
      </w:r>
      <w:r w:rsidR="00C027B5" w:rsidRPr="007A111F">
        <w:rPr>
          <w:lang w:val="lv-LV"/>
        </w:rPr>
        <w:t>tiek veikts</w:t>
      </w:r>
      <w:r w:rsidR="00C27D19" w:rsidRPr="007A111F">
        <w:rPr>
          <w:lang w:val="lv-LV"/>
        </w:rPr>
        <w:t xml:space="preserve"> tiešsaistē pēc veidlapas aizpildīšanas. Pirms </w:t>
      </w:r>
      <w:r w:rsidR="00C027B5" w:rsidRPr="007A111F">
        <w:rPr>
          <w:lang w:val="lv-LV"/>
        </w:rPr>
        <w:t>persona</w:t>
      </w:r>
      <w:r w:rsidR="00C27D19" w:rsidRPr="007A111F">
        <w:rPr>
          <w:lang w:val="lv-LV"/>
        </w:rPr>
        <w:t xml:space="preserve"> noformē veidlapu, šāds brīdinājums var parādī</w:t>
      </w:r>
      <w:r w:rsidR="00BF5C21" w:rsidRPr="007A111F">
        <w:rPr>
          <w:lang w:val="lv-LV"/>
        </w:rPr>
        <w:t>ties ekrānā</w:t>
      </w:r>
      <w:r w:rsidR="00C27D19" w:rsidRPr="007A111F">
        <w:rPr>
          <w:lang w:val="lv-LV"/>
        </w:rPr>
        <w:t>.</w:t>
      </w:r>
    </w:p>
    <w:p w14:paraId="19F0642C" w14:textId="32E7E36D" w:rsidR="0098598F" w:rsidRPr="007A111F" w:rsidRDefault="00707AC0" w:rsidP="00AA60D1">
      <w:pPr>
        <w:pStyle w:val="ListParagraph"/>
        <w:numPr>
          <w:ilvl w:val="0"/>
          <w:numId w:val="41"/>
        </w:numPr>
        <w:jc w:val="both"/>
        <w:rPr>
          <w:lang w:val="lv-LV"/>
        </w:rPr>
      </w:pPr>
      <w:r>
        <w:rPr>
          <w:i/>
          <w:lang w:val="lv-LV"/>
        </w:rPr>
        <w:t>Privātuma</w:t>
      </w:r>
      <w:r w:rsidR="00B24DEA" w:rsidRPr="007A111F">
        <w:rPr>
          <w:i/>
          <w:lang w:val="lv-LV"/>
        </w:rPr>
        <w:t xml:space="preserve"> informācijas panelis</w:t>
      </w:r>
      <w:r>
        <w:rPr>
          <w:lang w:val="lv-LV"/>
        </w:rPr>
        <w:t xml:space="preserve"> ir vienots</w:t>
      </w:r>
      <w:r w:rsidR="00B24DEA" w:rsidRPr="007A111F">
        <w:rPr>
          <w:lang w:val="lv-LV"/>
        </w:rPr>
        <w:t xml:space="preserve"> punkts, </w:t>
      </w:r>
      <w:r>
        <w:rPr>
          <w:lang w:val="lv-LV"/>
        </w:rPr>
        <w:t>kurā</w:t>
      </w:r>
      <w:r w:rsidR="00B24DEA" w:rsidRPr="007A111F">
        <w:rPr>
          <w:lang w:val="lv-LV"/>
        </w:rPr>
        <w:t xml:space="preserve"> datu subjekti var skatīt "</w:t>
      </w:r>
      <w:r w:rsidR="00303FB1" w:rsidRPr="007A111F">
        <w:rPr>
          <w:lang w:val="lv-LV"/>
        </w:rPr>
        <w:t>privātuma</w:t>
      </w:r>
      <w:r w:rsidR="00B24DEA" w:rsidRPr="007A111F">
        <w:rPr>
          <w:lang w:val="lv-LV"/>
        </w:rPr>
        <w:t xml:space="preserve"> informāciju" un pārvaldīt sava</w:t>
      </w:r>
      <w:r>
        <w:rPr>
          <w:lang w:val="lv-LV"/>
        </w:rPr>
        <w:t>s</w:t>
      </w:r>
      <w:r w:rsidR="000A3919" w:rsidRPr="007A111F">
        <w:rPr>
          <w:lang w:val="lv-LV"/>
        </w:rPr>
        <w:t xml:space="preserve"> </w:t>
      </w:r>
      <w:r>
        <w:rPr>
          <w:lang w:val="lv-LV"/>
        </w:rPr>
        <w:t>konfidencialitātes</w:t>
      </w:r>
      <w:r w:rsidR="000A3919" w:rsidRPr="007A111F">
        <w:rPr>
          <w:lang w:val="lv-LV"/>
        </w:rPr>
        <w:t xml:space="preserve"> izvēles</w:t>
      </w:r>
      <w:r w:rsidR="00B24DEA" w:rsidRPr="007A111F">
        <w:rPr>
          <w:lang w:val="lv-LV"/>
        </w:rPr>
        <w:t xml:space="preserve">, atļaujot vai </w:t>
      </w:r>
      <w:r>
        <w:rPr>
          <w:lang w:val="lv-LV"/>
        </w:rPr>
        <w:t>aizliedzot</w:t>
      </w:r>
      <w:r w:rsidR="000A3919" w:rsidRPr="007A111F">
        <w:rPr>
          <w:lang w:val="lv-LV"/>
        </w:rPr>
        <w:t xml:space="preserve"> </w:t>
      </w:r>
      <w:r>
        <w:rPr>
          <w:lang w:val="lv-LV"/>
        </w:rPr>
        <w:t xml:space="preserve">attiecīgajā pakalpojumā </w:t>
      </w:r>
      <w:r w:rsidR="00B24DEA" w:rsidRPr="007A111F">
        <w:rPr>
          <w:lang w:val="lv-LV"/>
        </w:rPr>
        <w:t>izmanto</w:t>
      </w:r>
      <w:r>
        <w:rPr>
          <w:lang w:val="lv-LV"/>
        </w:rPr>
        <w:t>t savus datus</w:t>
      </w:r>
      <w:r w:rsidR="00B24DEA" w:rsidRPr="007A111F">
        <w:rPr>
          <w:lang w:val="lv-LV"/>
        </w:rPr>
        <w:t xml:space="preserve"> </w:t>
      </w:r>
      <w:r>
        <w:rPr>
          <w:lang w:val="lv-LV"/>
        </w:rPr>
        <w:t>konkrētajā</w:t>
      </w:r>
      <w:r w:rsidR="00B24DEA" w:rsidRPr="007A111F">
        <w:rPr>
          <w:lang w:val="lv-LV"/>
        </w:rPr>
        <w:t xml:space="preserve"> veid</w:t>
      </w:r>
      <w:r>
        <w:rPr>
          <w:lang w:val="lv-LV"/>
        </w:rPr>
        <w:t>ā</w:t>
      </w:r>
      <w:r w:rsidR="00B24DEA" w:rsidRPr="007A111F">
        <w:rPr>
          <w:lang w:val="lv-LV"/>
        </w:rPr>
        <w:t>.</w:t>
      </w:r>
    </w:p>
    <w:p w14:paraId="363FAD79" w14:textId="3C50DB36" w:rsidR="0098598F" w:rsidRPr="007A111F" w:rsidRDefault="0081792C" w:rsidP="0081792C">
      <w:pPr>
        <w:pStyle w:val="Heading3"/>
        <w:numPr>
          <w:ilvl w:val="2"/>
          <w:numId w:val="18"/>
        </w:numPr>
        <w:ind w:left="709"/>
        <w:jc w:val="both"/>
        <w:rPr>
          <w:lang w:val="lv-LV"/>
        </w:rPr>
      </w:pPr>
      <w:bookmarkStart w:id="94" w:name="_Toc528754836"/>
      <w:r w:rsidRPr="007A111F">
        <w:rPr>
          <w:lang w:val="lv-LV"/>
        </w:rPr>
        <w:t>Citi "atbilstoši pasākumi"</w:t>
      </w:r>
      <w:bookmarkEnd w:id="94"/>
      <w:r w:rsidR="0098598F" w:rsidRPr="007A111F">
        <w:rPr>
          <w:lang w:val="lv-LV"/>
        </w:rPr>
        <w:t xml:space="preserve"> </w:t>
      </w:r>
    </w:p>
    <w:p w14:paraId="0C2DEAE6" w14:textId="6B548346" w:rsidR="00367A87" w:rsidRPr="007A111F" w:rsidRDefault="009B4008" w:rsidP="00DE4AE8">
      <w:pPr>
        <w:spacing w:after="0"/>
        <w:jc w:val="both"/>
        <w:rPr>
          <w:lang w:val="lv-LV"/>
        </w:rPr>
      </w:pPr>
      <w:r w:rsidRPr="007A111F">
        <w:rPr>
          <w:lang w:val="lv-LV"/>
        </w:rPr>
        <w:t>S</w:t>
      </w:r>
      <w:r w:rsidR="00367A87" w:rsidRPr="007A111F">
        <w:rPr>
          <w:lang w:val="lv-LV"/>
        </w:rPr>
        <w:t xml:space="preserve">askaņā ar DG29 atbilstoši pasākumi </w:t>
      </w:r>
      <w:r w:rsidRPr="007A111F">
        <w:rPr>
          <w:lang w:val="lv-LV"/>
        </w:rPr>
        <w:t xml:space="preserve">ārpus digitālās vides </w:t>
      </w:r>
      <w:r w:rsidR="00367A87" w:rsidRPr="007A111F">
        <w:rPr>
          <w:lang w:val="lv-LV"/>
        </w:rPr>
        <w:t>var būt:</w:t>
      </w:r>
    </w:p>
    <w:p w14:paraId="2BA33793" w14:textId="055FD24A" w:rsidR="00984E7D" w:rsidRPr="007A111F" w:rsidRDefault="00EF021D" w:rsidP="00984E7D">
      <w:pPr>
        <w:pStyle w:val="ListParagraph"/>
        <w:numPr>
          <w:ilvl w:val="0"/>
          <w:numId w:val="42"/>
        </w:numPr>
        <w:spacing w:after="0"/>
        <w:jc w:val="both"/>
        <w:rPr>
          <w:lang w:val="lv-LV"/>
        </w:rPr>
      </w:pPr>
      <w:r>
        <w:rPr>
          <w:lang w:val="lv-LV"/>
        </w:rPr>
        <w:t>Drukāts eksemplārs</w:t>
      </w:r>
      <w:r w:rsidR="00071209">
        <w:rPr>
          <w:lang w:val="lv-LV"/>
        </w:rPr>
        <w:t xml:space="preserve"> / papīra formāts</w:t>
      </w:r>
      <w:r w:rsidR="00984E7D" w:rsidRPr="007A111F">
        <w:rPr>
          <w:lang w:val="lv-LV"/>
        </w:rPr>
        <w:t>: rakstiski paskaidrojumi, bukleti;</w:t>
      </w:r>
    </w:p>
    <w:p w14:paraId="4371441E" w14:textId="40224BBA" w:rsidR="00165E24" w:rsidRPr="007A111F" w:rsidRDefault="00071209" w:rsidP="00165E24">
      <w:pPr>
        <w:pStyle w:val="ListParagraph"/>
        <w:numPr>
          <w:ilvl w:val="0"/>
          <w:numId w:val="42"/>
        </w:numPr>
        <w:spacing w:after="0"/>
        <w:jc w:val="both"/>
        <w:rPr>
          <w:lang w:val="lv-LV"/>
        </w:rPr>
      </w:pPr>
      <w:r>
        <w:rPr>
          <w:lang w:val="lv-LV"/>
        </w:rPr>
        <w:t>Tālruņa vide</w:t>
      </w:r>
      <w:r w:rsidR="00165E24" w:rsidRPr="007A111F">
        <w:rPr>
          <w:lang w:val="lv-LV"/>
        </w:rPr>
        <w:t xml:space="preserve">: reālas personas </w:t>
      </w:r>
      <w:r>
        <w:rPr>
          <w:lang w:val="lv-LV"/>
        </w:rPr>
        <w:t xml:space="preserve">sniegti </w:t>
      </w:r>
      <w:r w:rsidR="00165E24" w:rsidRPr="007A111F">
        <w:rPr>
          <w:lang w:val="lv-LV"/>
        </w:rPr>
        <w:t>mutvārdu paskaidrojumi, automatizēta vai iepriekš ierakstīta informācija ar iespējām dzirdēt sīkāku informāciju;</w:t>
      </w:r>
    </w:p>
    <w:p w14:paraId="4F0B8CBB" w14:textId="419F3046" w:rsidR="00BF1F8C" w:rsidRPr="007A111F" w:rsidRDefault="00295B77" w:rsidP="00295B77">
      <w:pPr>
        <w:pStyle w:val="ListParagraph"/>
        <w:numPr>
          <w:ilvl w:val="0"/>
          <w:numId w:val="42"/>
        </w:numPr>
        <w:spacing w:after="0"/>
        <w:jc w:val="both"/>
        <w:rPr>
          <w:lang w:val="lv-LV"/>
        </w:rPr>
      </w:pPr>
      <w:r w:rsidRPr="007A111F">
        <w:rPr>
          <w:lang w:val="lv-LV"/>
        </w:rPr>
        <w:t>QR kodi, balss brīdinājumi, rakstiska</w:t>
      </w:r>
      <w:r w:rsidR="00071209">
        <w:rPr>
          <w:lang w:val="lv-LV"/>
        </w:rPr>
        <w:t>s ziņas</w:t>
      </w:r>
      <w:r w:rsidR="000637D6" w:rsidRPr="007A111F">
        <w:rPr>
          <w:lang w:val="lv-LV"/>
        </w:rPr>
        <w:t xml:space="preserve"> </w:t>
      </w:r>
      <w:r w:rsidR="00FD015B" w:rsidRPr="007A111F">
        <w:rPr>
          <w:lang w:val="lv-LV"/>
        </w:rPr>
        <w:t>vied</w:t>
      </w:r>
      <w:r w:rsidR="000637D6" w:rsidRPr="007A111F">
        <w:rPr>
          <w:lang w:val="lv-LV"/>
        </w:rPr>
        <w:t>aj</w:t>
      </w:r>
      <w:r w:rsidR="00FD015B" w:rsidRPr="007A111F">
        <w:rPr>
          <w:lang w:val="lv-LV"/>
        </w:rPr>
        <w:t>ā</w:t>
      </w:r>
      <w:r w:rsidR="00071209">
        <w:rPr>
          <w:lang w:val="lv-LV"/>
        </w:rPr>
        <w:t>s</w:t>
      </w:r>
      <w:r w:rsidRPr="007A111F">
        <w:rPr>
          <w:lang w:val="lv-LV"/>
        </w:rPr>
        <w:t xml:space="preserve"> ierī</w:t>
      </w:r>
      <w:r w:rsidR="000637D6" w:rsidRPr="007A111F">
        <w:rPr>
          <w:lang w:val="lv-LV"/>
        </w:rPr>
        <w:t>cē</w:t>
      </w:r>
      <w:r w:rsidR="00071209">
        <w:rPr>
          <w:lang w:val="lv-LV"/>
        </w:rPr>
        <w:t>s</w:t>
      </w:r>
      <w:r w:rsidRPr="007A111F">
        <w:rPr>
          <w:lang w:val="lv-LV"/>
        </w:rPr>
        <w:t>, īsziņ</w:t>
      </w:r>
      <w:r w:rsidR="00FD015B" w:rsidRPr="007A111F">
        <w:rPr>
          <w:lang w:val="lv-LV"/>
        </w:rPr>
        <w:t>as</w:t>
      </w:r>
      <w:r w:rsidR="00071209">
        <w:rPr>
          <w:lang w:val="lv-LV"/>
        </w:rPr>
        <w:t xml:space="preserve"> vai e-pastu nosūtītas</w:t>
      </w:r>
      <w:r w:rsidRPr="007A111F">
        <w:rPr>
          <w:lang w:val="lv-LV"/>
        </w:rPr>
        <w:t xml:space="preserve"> ziņ</w:t>
      </w:r>
      <w:r w:rsidR="00071209">
        <w:rPr>
          <w:lang w:val="lv-LV"/>
        </w:rPr>
        <w:t>as</w:t>
      </w:r>
      <w:r w:rsidR="00FD015B" w:rsidRPr="007A111F">
        <w:rPr>
          <w:lang w:val="lv-LV"/>
        </w:rPr>
        <w:t xml:space="preserve"> </w:t>
      </w:r>
      <w:r w:rsidRPr="007A111F">
        <w:rPr>
          <w:lang w:val="lv-LV"/>
        </w:rPr>
        <w:t>un citi;</w:t>
      </w:r>
    </w:p>
    <w:p w14:paraId="7EBAF5B2" w14:textId="1B88B061" w:rsidR="000637D6" w:rsidRPr="007A111F" w:rsidRDefault="00071209" w:rsidP="006E3614">
      <w:pPr>
        <w:pStyle w:val="ListParagraph"/>
        <w:numPr>
          <w:ilvl w:val="0"/>
          <w:numId w:val="42"/>
        </w:numPr>
        <w:spacing w:after="0"/>
        <w:jc w:val="both"/>
        <w:rPr>
          <w:lang w:val="lv-LV"/>
        </w:rPr>
      </w:pPr>
      <w:r>
        <w:rPr>
          <w:lang w:val="lv-LV"/>
        </w:rPr>
        <w:t>Tiešās saskares vide</w:t>
      </w:r>
      <w:r w:rsidR="0002748B">
        <w:rPr>
          <w:lang w:val="lv-LV"/>
        </w:rPr>
        <w:t>: mutiski</w:t>
      </w:r>
      <w:r w:rsidR="00386FBC">
        <w:rPr>
          <w:lang w:val="lv-LV"/>
        </w:rPr>
        <w:t xml:space="preserve"> paskaidrojumi vai</w:t>
      </w:r>
      <w:r w:rsidR="006E3614" w:rsidRPr="007A111F">
        <w:rPr>
          <w:lang w:val="lv-LV"/>
        </w:rPr>
        <w:t xml:space="preserve"> rakstiski paskaidrojumi</w:t>
      </w:r>
      <w:r w:rsidR="00386FBC">
        <w:rPr>
          <w:lang w:val="lv-LV"/>
        </w:rPr>
        <w:t xml:space="preserve">, kas sniegti drukātas </w:t>
      </w:r>
      <w:r w:rsidR="006E3614" w:rsidRPr="007A111F">
        <w:rPr>
          <w:lang w:val="lv-LV"/>
        </w:rPr>
        <w:t>vai</w:t>
      </w:r>
      <w:r w:rsidR="00386FBC">
        <w:rPr>
          <w:lang w:val="lv-LV"/>
        </w:rPr>
        <w:t xml:space="preserve"> zūdošas kopijas</w:t>
      </w:r>
      <w:r w:rsidR="006E3614" w:rsidRPr="007A111F">
        <w:rPr>
          <w:lang w:val="lv-LV"/>
        </w:rPr>
        <w:t xml:space="preserve"> formātā</w:t>
      </w:r>
      <w:r w:rsidR="006E3614" w:rsidRPr="007A111F">
        <w:rPr>
          <w:vertAlign w:val="superscript"/>
          <w:lang w:val="lv-LV"/>
        </w:rPr>
        <w:endnoteReference w:id="13"/>
      </w:r>
      <w:r w:rsidR="006E3614" w:rsidRPr="007A111F">
        <w:rPr>
          <w:lang w:val="lv-LV"/>
        </w:rPr>
        <w:t>.</w:t>
      </w:r>
    </w:p>
    <w:p w14:paraId="72159764" w14:textId="77777777" w:rsidR="0098598F" w:rsidRPr="007A111F" w:rsidRDefault="0098598F" w:rsidP="00DE4AE8">
      <w:pPr>
        <w:spacing w:after="0"/>
        <w:jc w:val="both"/>
        <w:rPr>
          <w:color w:val="17365D" w:themeColor="text2" w:themeShade="BF"/>
          <w:lang w:val="lv-LV"/>
        </w:rPr>
      </w:pPr>
    </w:p>
    <w:p w14:paraId="415DD07D" w14:textId="4020CA09" w:rsidR="0098598F" w:rsidRPr="007A111F" w:rsidRDefault="00941826" w:rsidP="0029042A">
      <w:pPr>
        <w:pStyle w:val="Heading3"/>
        <w:numPr>
          <w:ilvl w:val="2"/>
          <w:numId w:val="18"/>
        </w:numPr>
        <w:ind w:left="709"/>
        <w:jc w:val="both"/>
        <w:rPr>
          <w:lang w:val="lv-LV"/>
        </w:rPr>
      </w:pPr>
      <w:bookmarkStart w:id="95" w:name="_Hlk516655090"/>
      <w:bookmarkStart w:id="96" w:name="_Toc528754837"/>
      <w:proofErr w:type="spellStart"/>
      <w:r w:rsidRPr="007A111F">
        <w:rPr>
          <w:lang w:val="lv-LV"/>
        </w:rPr>
        <w:t>Vizualizācija</w:t>
      </w:r>
      <w:bookmarkEnd w:id="96"/>
      <w:proofErr w:type="spellEnd"/>
    </w:p>
    <w:p w14:paraId="53724D14" w14:textId="77BA8CAF" w:rsidR="00941826" w:rsidRPr="007A111F" w:rsidRDefault="00941826" w:rsidP="00DE4AE8">
      <w:pPr>
        <w:jc w:val="both"/>
        <w:rPr>
          <w:lang w:val="lv-LV"/>
        </w:rPr>
      </w:pPr>
      <w:r w:rsidRPr="007A111F">
        <w:rPr>
          <w:lang w:val="lv-LV"/>
        </w:rPr>
        <w:t xml:space="preserve">VDAR </w:t>
      </w:r>
      <w:r w:rsidR="00983BD0" w:rsidRPr="007A111F">
        <w:rPr>
          <w:lang w:val="lv-LV"/>
        </w:rPr>
        <w:t>paredz</w:t>
      </w:r>
      <w:r w:rsidRPr="007A111F">
        <w:rPr>
          <w:lang w:val="lv-LV"/>
        </w:rPr>
        <w:t xml:space="preserve"> </w:t>
      </w:r>
      <w:proofErr w:type="spellStart"/>
      <w:r w:rsidRPr="007A111F">
        <w:rPr>
          <w:lang w:val="lv-LV"/>
        </w:rPr>
        <w:t>vizualizācijas</w:t>
      </w:r>
      <w:proofErr w:type="spellEnd"/>
      <w:r w:rsidRPr="007A111F">
        <w:rPr>
          <w:lang w:val="lv-LV"/>
        </w:rPr>
        <w:t xml:space="preserve"> rīkus (jo īpaši atsaucoties uz ikonām, sertifikācijas mehānismiem un datu aizsardzības zī</w:t>
      </w:r>
      <w:r w:rsidR="00FF102E" w:rsidRPr="007A111F">
        <w:rPr>
          <w:lang w:val="lv-LV"/>
        </w:rPr>
        <w:t>mogiem un marķējumiem</w:t>
      </w:r>
      <w:r w:rsidRPr="007A111F">
        <w:rPr>
          <w:lang w:val="lv-LV"/>
        </w:rPr>
        <w:t xml:space="preserve">). Ikonu ideja ir nodrošināt pieejamu </w:t>
      </w:r>
      <w:r w:rsidR="008C145A" w:rsidRPr="007A111F">
        <w:rPr>
          <w:lang w:val="lv-LV"/>
        </w:rPr>
        <w:t>informāciju datu subjektiem</w:t>
      </w:r>
      <w:r w:rsidRPr="007A111F">
        <w:rPr>
          <w:lang w:val="lv-LV"/>
        </w:rPr>
        <w:t>, izmantojot standartizē</w:t>
      </w:r>
      <w:r w:rsidR="008C145A" w:rsidRPr="007A111F">
        <w:rPr>
          <w:lang w:val="lv-LV"/>
        </w:rPr>
        <w:t>tus simbolus vai</w:t>
      </w:r>
      <w:r w:rsidRPr="007A111F">
        <w:rPr>
          <w:lang w:val="lv-LV"/>
        </w:rPr>
        <w:t xml:space="preserve"> attēlus, kas atzīti visā ES. "Ikonu koda" izstrāde vēl nav sākusies. </w:t>
      </w:r>
      <w:r w:rsidR="004B3795" w:rsidRPr="007A111F">
        <w:rPr>
          <w:lang w:val="lv-LV"/>
        </w:rPr>
        <w:t>VDAR</w:t>
      </w:r>
      <w:r w:rsidRPr="007A111F">
        <w:rPr>
          <w:lang w:val="lv-LV"/>
        </w:rPr>
        <w:t xml:space="preserve"> arī paredz izmantot datu aizsardzības sertifikācijas mehānismus, datu aizsardzības zīmogus un </w:t>
      </w:r>
      <w:r w:rsidR="0061099F" w:rsidRPr="007A111F">
        <w:rPr>
          <w:lang w:val="lv-LV"/>
        </w:rPr>
        <w:t>marķējumus</w:t>
      </w:r>
      <w:r w:rsidRPr="007A111F">
        <w:rPr>
          <w:lang w:val="lv-LV"/>
        </w:rPr>
        <w:t>, lai p</w:t>
      </w:r>
      <w:r w:rsidR="0061099F" w:rsidRPr="007A111F">
        <w:rPr>
          <w:lang w:val="lv-LV"/>
        </w:rPr>
        <w:t>arādītu</w:t>
      </w:r>
      <w:r w:rsidRPr="007A111F">
        <w:rPr>
          <w:lang w:val="lv-LV"/>
        </w:rPr>
        <w:t xml:space="preserve"> atbilstību regulai. Sertifikācijas mehānismus nosaka dalībvalstis, uzraudzības iestā</w:t>
      </w:r>
      <w:r w:rsidR="000A0978" w:rsidRPr="007A111F">
        <w:rPr>
          <w:lang w:val="lv-LV"/>
        </w:rPr>
        <w:t>des, Eiropas D</w:t>
      </w:r>
      <w:r w:rsidRPr="007A111F">
        <w:rPr>
          <w:lang w:val="lv-LV"/>
        </w:rPr>
        <w:t xml:space="preserve">atu aizsardzības </w:t>
      </w:r>
      <w:r w:rsidR="000A0978" w:rsidRPr="007A111F">
        <w:rPr>
          <w:lang w:val="lv-LV"/>
        </w:rPr>
        <w:t>uzraudzītājs</w:t>
      </w:r>
      <w:r w:rsidRPr="007A111F">
        <w:rPr>
          <w:lang w:val="lv-LV"/>
        </w:rPr>
        <w:t xml:space="preserve"> vai Komisija, un tie ir paredzēti, lai </w:t>
      </w:r>
      <w:r w:rsidR="00DB5F4C" w:rsidRPr="007A111F">
        <w:rPr>
          <w:lang w:val="lv-LV"/>
        </w:rPr>
        <w:t>spētu pierādīt</w:t>
      </w:r>
      <w:r w:rsidR="00CE4282" w:rsidRPr="007A111F">
        <w:rPr>
          <w:lang w:val="lv-LV"/>
        </w:rPr>
        <w:t>,</w:t>
      </w:r>
      <w:r w:rsidRPr="007A111F">
        <w:rPr>
          <w:lang w:val="lv-LV"/>
        </w:rPr>
        <w:t xml:space="preserve"> ka </w:t>
      </w:r>
      <w:r w:rsidR="0027383E" w:rsidRPr="007A111F">
        <w:rPr>
          <w:lang w:val="lv-LV"/>
        </w:rPr>
        <w:t>pārzinis</w:t>
      </w:r>
      <w:r w:rsidRPr="007A111F">
        <w:rPr>
          <w:lang w:val="lv-LV"/>
        </w:rPr>
        <w:t xml:space="preserve"> atbilst </w:t>
      </w:r>
      <w:r w:rsidR="0027383E" w:rsidRPr="007A111F">
        <w:rPr>
          <w:lang w:val="lv-LV"/>
        </w:rPr>
        <w:t>VDAR prasībām</w:t>
      </w:r>
      <w:r w:rsidRPr="007A111F">
        <w:rPr>
          <w:lang w:val="lv-LV"/>
        </w:rPr>
        <w:t xml:space="preserve">, </w:t>
      </w:r>
      <w:r w:rsidR="00573D0D" w:rsidRPr="007A111F">
        <w:rPr>
          <w:lang w:val="lv-LV"/>
        </w:rPr>
        <w:t>parādot,</w:t>
      </w:r>
      <w:r w:rsidRPr="007A111F">
        <w:rPr>
          <w:lang w:val="lv-LV"/>
        </w:rPr>
        <w:t xml:space="preserve"> ka t</w:t>
      </w:r>
      <w:r w:rsidR="00573D0D" w:rsidRPr="007A111F">
        <w:rPr>
          <w:lang w:val="lv-LV"/>
        </w:rPr>
        <w:t>as</w:t>
      </w:r>
      <w:r w:rsidRPr="007A111F">
        <w:rPr>
          <w:lang w:val="lv-LV"/>
        </w:rPr>
        <w:t xml:space="preserve"> īsteno tehniskos un organizatoriskos pasākumus, lai izpildītu datu aizsardzības standartus. Šie formāti var </w:t>
      </w:r>
      <w:r w:rsidR="00770F67" w:rsidRPr="007A111F">
        <w:rPr>
          <w:lang w:val="lv-LV"/>
        </w:rPr>
        <w:t>tikt</w:t>
      </w:r>
      <w:r w:rsidRPr="007A111F">
        <w:rPr>
          <w:lang w:val="lv-LV"/>
        </w:rPr>
        <w:t xml:space="preserve"> piemē</w:t>
      </w:r>
      <w:r w:rsidR="00770F67" w:rsidRPr="007A111F">
        <w:rPr>
          <w:lang w:val="lv-LV"/>
        </w:rPr>
        <w:t>roti</w:t>
      </w:r>
      <w:r w:rsidRPr="007A111F">
        <w:rPr>
          <w:lang w:val="lv-LV"/>
        </w:rPr>
        <w:t xml:space="preserve"> struktūrām, kas nav </w:t>
      </w:r>
      <w:r w:rsidR="00770F67" w:rsidRPr="007A111F">
        <w:rPr>
          <w:lang w:val="lv-LV"/>
        </w:rPr>
        <w:t>publiskas</w:t>
      </w:r>
      <w:r w:rsidRPr="007A111F">
        <w:rPr>
          <w:lang w:val="lv-LV"/>
        </w:rPr>
        <w:t xml:space="preserve"> iestādes, piemē</w:t>
      </w:r>
      <w:r w:rsidR="005F7830" w:rsidRPr="007A111F">
        <w:rPr>
          <w:lang w:val="lv-LV"/>
        </w:rPr>
        <w:t>ram, autonoms</w:t>
      </w:r>
      <w:r w:rsidRPr="007A111F">
        <w:rPr>
          <w:lang w:val="lv-LV"/>
        </w:rPr>
        <w:t xml:space="preserve"> pašvaldī</w:t>
      </w:r>
      <w:r w:rsidR="005F7830" w:rsidRPr="007A111F">
        <w:rPr>
          <w:lang w:val="lv-LV"/>
        </w:rPr>
        <w:t>bas uzņēmums</w:t>
      </w:r>
      <w:r w:rsidRPr="007A111F">
        <w:rPr>
          <w:lang w:val="lv-LV"/>
        </w:rPr>
        <w:t>.</w:t>
      </w:r>
    </w:p>
    <w:p w14:paraId="69422CCD" w14:textId="3D8DEC52" w:rsidR="0098598F" w:rsidRPr="007A111F" w:rsidRDefault="0098598F" w:rsidP="00DE4AE8">
      <w:pPr>
        <w:pStyle w:val="Heading2"/>
        <w:jc w:val="both"/>
        <w:rPr>
          <w:lang w:val="lv-LV"/>
        </w:rPr>
      </w:pPr>
      <w:bookmarkStart w:id="97" w:name="_Toc528754838"/>
      <w:bookmarkEnd w:id="95"/>
      <w:r w:rsidRPr="007A111F">
        <w:rPr>
          <w:lang w:val="lv-LV"/>
        </w:rPr>
        <w:t xml:space="preserve">2.4. </w:t>
      </w:r>
      <w:r w:rsidR="007F318E" w:rsidRPr="007A111F">
        <w:rPr>
          <w:lang w:val="lv-LV"/>
        </w:rPr>
        <w:t>Datu subjekta tiesību īstenošana</w:t>
      </w:r>
      <w:bookmarkEnd w:id="97"/>
    </w:p>
    <w:p w14:paraId="48E6383F" w14:textId="14C8ED92" w:rsidR="0098598F" w:rsidRPr="007A111F" w:rsidRDefault="00A45F0A" w:rsidP="00CC318C">
      <w:pPr>
        <w:jc w:val="both"/>
        <w:rPr>
          <w:lang w:val="lv-LV"/>
        </w:rPr>
      </w:pPr>
      <w:r w:rsidRPr="007A111F">
        <w:rPr>
          <w:lang w:val="lv-LV"/>
        </w:rPr>
        <w:t xml:space="preserve">Datu subjektiem ir tiesības saņemt informāciju no datu </w:t>
      </w:r>
      <w:r w:rsidR="002D4F53" w:rsidRPr="007A111F">
        <w:rPr>
          <w:lang w:val="lv-LV"/>
        </w:rPr>
        <w:t>pārziņiem</w:t>
      </w:r>
      <w:r w:rsidRPr="007A111F">
        <w:rPr>
          <w:lang w:val="lv-LV"/>
        </w:rPr>
        <w:t xml:space="preserve"> par </w:t>
      </w:r>
      <w:r w:rsidR="00F833CB" w:rsidRPr="007A111F">
        <w:rPr>
          <w:lang w:val="lv-LV"/>
        </w:rPr>
        <w:t>saviem</w:t>
      </w:r>
      <w:r w:rsidRPr="007A111F">
        <w:rPr>
          <w:lang w:val="lv-LV"/>
        </w:rPr>
        <w:t xml:space="preserve"> personas datiem. Informācija, kas jānodrošina saskaņā</w:t>
      </w:r>
      <w:r w:rsidR="00F833CB" w:rsidRPr="007A111F">
        <w:rPr>
          <w:lang w:val="lv-LV"/>
        </w:rPr>
        <w:t xml:space="preserve"> ar VDAR</w:t>
      </w:r>
      <w:r w:rsidRPr="007A111F">
        <w:rPr>
          <w:lang w:val="lv-LV"/>
        </w:rPr>
        <w:t>, ir skaidri norādī</w:t>
      </w:r>
      <w:r w:rsidR="001A1ABE" w:rsidRPr="007A111F">
        <w:rPr>
          <w:lang w:val="lv-LV"/>
        </w:rPr>
        <w:t>ta r</w:t>
      </w:r>
      <w:r w:rsidRPr="007A111F">
        <w:rPr>
          <w:lang w:val="lv-LV"/>
        </w:rPr>
        <w:t>egulas 13</w:t>
      </w:r>
      <w:r w:rsidR="001A1ABE" w:rsidRPr="007A111F">
        <w:rPr>
          <w:lang w:val="lv-LV"/>
        </w:rPr>
        <w:t xml:space="preserve">. un </w:t>
      </w:r>
      <w:r w:rsidRPr="007A111F">
        <w:rPr>
          <w:lang w:val="lv-LV"/>
        </w:rPr>
        <w:t>14</w:t>
      </w:r>
      <w:r w:rsidR="001A1ABE" w:rsidRPr="007A111F">
        <w:rPr>
          <w:lang w:val="lv-LV"/>
        </w:rPr>
        <w:t>.pantā</w:t>
      </w:r>
      <w:r w:rsidRPr="007A111F">
        <w:rPr>
          <w:lang w:val="lv-LV"/>
        </w:rPr>
        <w:t xml:space="preserve"> un datu subjektiem nav jāiesniedz pieprasījums vai jāveic citi aktīvi pasākumi, lai to iegū</w:t>
      </w:r>
      <w:r w:rsidR="00DD0922" w:rsidRPr="007A111F">
        <w:rPr>
          <w:lang w:val="lv-LV"/>
        </w:rPr>
        <w:t>tu</w:t>
      </w:r>
      <w:r w:rsidRPr="007A111F">
        <w:rPr>
          <w:lang w:val="lv-LV"/>
        </w:rPr>
        <w:t xml:space="preserve"> </w:t>
      </w:r>
      <w:r w:rsidR="00DD0922" w:rsidRPr="007A111F">
        <w:rPr>
          <w:lang w:val="lv-LV"/>
        </w:rPr>
        <w:t>atšķirībā no gadījumiem</w:t>
      </w:r>
      <w:r w:rsidRPr="007A111F">
        <w:rPr>
          <w:lang w:val="lv-LV"/>
        </w:rPr>
        <w:t xml:space="preserve">, kad tiek </w:t>
      </w:r>
      <w:r w:rsidR="00DD0922" w:rsidRPr="007A111F">
        <w:rPr>
          <w:lang w:val="lv-LV"/>
        </w:rPr>
        <w:t>īstenotas</w:t>
      </w:r>
      <w:r w:rsidRPr="007A111F">
        <w:rPr>
          <w:lang w:val="lv-LV"/>
        </w:rPr>
        <w:t xml:space="preserve"> citas viņu tiesības (tiesības piekļūt</w:t>
      </w:r>
      <w:r w:rsidR="0047382B" w:rsidRPr="007A111F">
        <w:rPr>
          <w:lang w:val="lv-LV"/>
        </w:rPr>
        <w:t xml:space="preserve"> datiem, labot vai</w:t>
      </w:r>
      <w:r w:rsidRPr="007A111F">
        <w:rPr>
          <w:lang w:val="lv-LV"/>
        </w:rPr>
        <w:t xml:space="preserve"> dzēst</w:t>
      </w:r>
      <w:r w:rsidR="0047382B" w:rsidRPr="007A111F">
        <w:rPr>
          <w:lang w:val="lv-LV"/>
        </w:rPr>
        <w:t xml:space="preserve"> tos</w:t>
      </w:r>
      <w:r w:rsidRPr="007A111F">
        <w:rPr>
          <w:lang w:val="lv-LV"/>
        </w:rPr>
        <w:t xml:space="preserve"> u</w:t>
      </w:r>
      <w:r w:rsidR="0047382B" w:rsidRPr="007A111F">
        <w:rPr>
          <w:lang w:val="lv-LV"/>
        </w:rPr>
        <w:t>.</w:t>
      </w:r>
      <w:r w:rsidRPr="007A111F">
        <w:rPr>
          <w:lang w:val="lv-LV"/>
        </w:rPr>
        <w:t>c</w:t>
      </w:r>
      <w:r w:rsidR="0047382B" w:rsidRPr="007A111F">
        <w:rPr>
          <w:lang w:val="lv-LV"/>
        </w:rPr>
        <w:t>.</w:t>
      </w:r>
      <w:r w:rsidR="00CC318C" w:rsidRPr="007A111F">
        <w:rPr>
          <w:lang w:val="lv-LV"/>
        </w:rPr>
        <w:t>).</w:t>
      </w:r>
    </w:p>
    <w:p w14:paraId="0C019A1F" w14:textId="77777777" w:rsidR="00B50592" w:rsidRPr="007A111F" w:rsidRDefault="00B50592" w:rsidP="00B50592">
      <w:pPr>
        <w:pStyle w:val="ListParagraph"/>
        <w:keepNext/>
        <w:keepLines/>
        <w:numPr>
          <w:ilvl w:val="0"/>
          <w:numId w:val="44"/>
        </w:numPr>
        <w:spacing w:before="40" w:after="0"/>
        <w:contextualSpacing w:val="0"/>
        <w:jc w:val="both"/>
        <w:outlineLvl w:val="2"/>
        <w:rPr>
          <w:rFonts w:eastAsiaTheme="majorEastAsia" w:cstheme="majorBidi"/>
          <w:vanish/>
          <w:color w:val="243F60" w:themeColor="accent1" w:themeShade="7F"/>
          <w:szCs w:val="24"/>
          <w:lang w:val="lv-LV"/>
        </w:rPr>
      </w:pPr>
      <w:bookmarkStart w:id="98" w:name="_Toc516654100"/>
      <w:bookmarkStart w:id="99" w:name="_Toc516655056"/>
      <w:bookmarkStart w:id="100" w:name="_Toc528749948"/>
      <w:bookmarkStart w:id="101" w:name="_Toc528754839"/>
      <w:bookmarkEnd w:id="98"/>
      <w:bookmarkEnd w:id="99"/>
      <w:bookmarkEnd w:id="100"/>
      <w:bookmarkEnd w:id="101"/>
    </w:p>
    <w:p w14:paraId="079F0DA2" w14:textId="77777777" w:rsidR="00B50592" w:rsidRPr="007A111F" w:rsidRDefault="00B50592" w:rsidP="00B50592">
      <w:pPr>
        <w:pStyle w:val="ListParagraph"/>
        <w:keepNext/>
        <w:keepLines/>
        <w:numPr>
          <w:ilvl w:val="1"/>
          <w:numId w:val="44"/>
        </w:numPr>
        <w:spacing w:before="40" w:after="0"/>
        <w:contextualSpacing w:val="0"/>
        <w:jc w:val="both"/>
        <w:outlineLvl w:val="2"/>
        <w:rPr>
          <w:rFonts w:eastAsiaTheme="majorEastAsia" w:cstheme="majorBidi"/>
          <w:vanish/>
          <w:color w:val="243F60" w:themeColor="accent1" w:themeShade="7F"/>
          <w:szCs w:val="24"/>
          <w:lang w:val="lv-LV"/>
        </w:rPr>
      </w:pPr>
      <w:bookmarkStart w:id="102" w:name="_Toc516654101"/>
      <w:bookmarkStart w:id="103" w:name="_Toc516655057"/>
      <w:bookmarkStart w:id="104" w:name="_Toc528749949"/>
      <w:bookmarkStart w:id="105" w:name="_Toc528754840"/>
      <w:bookmarkEnd w:id="102"/>
      <w:bookmarkEnd w:id="103"/>
      <w:bookmarkEnd w:id="104"/>
      <w:bookmarkEnd w:id="105"/>
    </w:p>
    <w:p w14:paraId="4308A413" w14:textId="215AF6ED" w:rsidR="0098598F" w:rsidRPr="007A111F" w:rsidRDefault="00B50592" w:rsidP="00B50592">
      <w:pPr>
        <w:pStyle w:val="Heading3"/>
        <w:rPr>
          <w:lang w:val="lv-LV"/>
        </w:rPr>
      </w:pPr>
      <w:bookmarkStart w:id="106" w:name="_Toc528754841"/>
      <w:r w:rsidRPr="007A111F">
        <w:rPr>
          <w:lang w:val="lv-LV"/>
        </w:rPr>
        <w:t xml:space="preserve">2.4.1. </w:t>
      </w:r>
      <w:r w:rsidR="0019535E" w:rsidRPr="007A111F">
        <w:rPr>
          <w:lang w:val="lv-LV"/>
        </w:rPr>
        <w:t>Atkāpes no pienākuma sniegt informāciju</w:t>
      </w:r>
      <w:bookmarkEnd w:id="106"/>
    </w:p>
    <w:p w14:paraId="30F8386A" w14:textId="7C48EF65" w:rsidR="0019535E" w:rsidRPr="007A111F" w:rsidRDefault="0019535E" w:rsidP="0019535E">
      <w:pPr>
        <w:spacing w:after="0"/>
        <w:jc w:val="both"/>
        <w:rPr>
          <w:lang w:val="lv-LV"/>
        </w:rPr>
      </w:pPr>
      <w:r w:rsidRPr="007A111F">
        <w:rPr>
          <w:lang w:val="lv-LV"/>
        </w:rPr>
        <w:t>Tiesības uz informāciju nav absolūtas vai, citiem vārdiem sakot, noteiktos gadījumos tā</w:t>
      </w:r>
      <w:r w:rsidR="00C7351C" w:rsidRPr="007A111F">
        <w:rPr>
          <w:lang w:val="lv-LV"/>
        </w:rPr>
        <w:t>s</w:t>
      </w:r>
      <w:r w:rsidRPr="007A111F">
        <w:rPr>
          <w:lang w:val="lv-LV"/>
        </w:rPr>
        <w:t xml:space="preserve"> ir ierobežota</w:t>
      </w:r>
      <w:r w:rsidR="00C7351C" w:rsidRPr="007A111F">
        <w:rPr>
          <w:lang w:val="lv-LV"/>
        </w:rPr>
        <w:t>s</w:t>
      </w:r>
      <w:r w:rsidRPr="007A111F">
        <w:rPr>
          <w:lang w:val="lv-LV"/>
        </w:rPr>
        <w:t>.</w:t>
      </w:r>
    </w:p>
    <w:p w14:paraId="3D8B48EA" w14:textId="36B94171" w:rsidR="0098598F" w:rsidRPr="007A111F" w:rsidRDefault="0019535E" w:rsidP="00DE4AE8">
      <w:pPr>
        <w:spacing w:after="0"/>
        <w:jc w:val="both"/>
        <w:rPr>
          <w:lang w:val="lv-LV"/>
        </w:rPr>
      </w:pPr>
      <w:r w:rsidRPr="007A111F">
        <w:rPr>
          <w:lang w:val="lv-LV"/>
        </w:rPr>
        <w:t>Pirm</w:t>
      </w:r>
      <w:r w:rsidR="003E531D" w:rsidRPr="007A111F">
        <w:rPr>
          <w:lang w:val="lv-LV"/>
        </w:rPr>
        <w:t xml:space="preserve">ā atkāpe </w:t>
      </w:r>
      <w:r w:rsidRPr="007A111F">
        <w:rPr>
          <w:lang w:val="lv-LV"/>
        </w:rPr>
        <w:t>ir tad, kad pieprasījums ir acīmredzami nepamatots vai pārmērīgs, jo īpaši tā atkārtotā rakstura dēļ</w:t>
      </w:r>
      <w:r w:rsidR="00EC5FBF" w:rsidRPr="007A111F">
        <w:rPr>
          <w:lang w:val="lv-LV"/>
        </w:rPr>
        <w:t>. T</w:t>
      </w:r>
      <w:r w:rsidRPr="007A111F">
        <w:rPr>
          <w:lang w:val="lv-LV"/>
        </w:rPr>
        <w:t xml:space="preserve">ādā gadījumā datu </w:t>
      </w:r>
      <w:r w:rsidR="00F93B08" w:rsidRPr="007A111F">
        <w:rPr>
          <w:lang w:val="lv-LV"/>
        </w:rPr>
        <w:t>pārzinis</w:t>
      </w:r>
      <w:r w:rsidR="00602209" w:rsidRPr="007A111F">
        <w:rPr>
          <w:lang w:val="lv-LV"/>
        </w:rPr>
        <w:t xml:space="preserve"> var pavisam atteikties</w:t>
      </w:r>
      <w:r w:rsidRPr="007A111F">
        <w:rPr>
          <w:lang w:val="lv-LV"/>
        </w:rPr>
        <w:t xml:space="preserve"> rīkoties</w:t>
      </w:r>
      <w:r w:rsidR="00602209" w:rsidRPr="007A111F">
        <w:rPr>
          <w:lang w:val="lv-LV"/>
        </w:rPr>
        <w:t xml:space="preserve"> saistībā ar </w:t>
      </w:r>
      <w:r w:rsidR="00734486" w:rsidRPr="007A111F">
        <w:rPr>
          <w:lang w:val="lv-LV"/>
        </w:rPr>
        <w:t>šo pieprasījumu</w:t>
      </w:r>
      <w:r w:rsidRPr="007A111F">
        <w:rPr>
          <w:lang w:val="lv-LV"/>
        </w:rPr>
        <w:t xml:space="preserve">, nevis iekasēt no datu subjekta </w:t>
      </w:r>
      <w:r w:rsidR="00602209" w:rsidRPr="007A111F">
        <w:rPr>
          <w:lang w:val="lv-LV"/>
        </w:rPr>
        <w:t>saprātīgu</w:t>
      </w:r>
      <w:r w:rsidRPr="007A111F">
        <w:rPr>
          <w:lang w:val="lv-LV"/>
        </w:rPr>
        <w:t xml:space="preserve"> </w:t>
      </w:r>
      <w:r w:rsidR="00602209" w:rsidRPr="007A111F">
        <w:rPr>
          <w:lang w:val="lv-LV"/>
        </w:rPr>
        <w:t>sa</w:t>
      </w:r>
      <w:r w:rsidRPr="007A111F">
        <w:rPr>
          <w:lang w:val="lv-LV"/>
        </w:rPr>
        <w:t>maksu, kā minēts iepriekš. Pā</w:t>
      </w:r>
      <w:r w:rsidR="008F0CAC" w:rsidRPr="007A111F">
        <w:rPr>
          <w:lang w:val="lv-LV"/>
        </w:rPr>
        <w:t>rzinim</w:t>
      </w:r>
      <w:r w:rsidRPr="007A111F">
        <w:rPr>
          <w:lang w:val="lv-LV"/>
        </w:rPr>
        <w:t xml:space="preserve"> jāpierāda, ka pieprasījums ir acīmredzami nepamatots vai pārmērī</w:t>
      </w:r>
      <w:r w:rsidR="00E01537" w:rsidRPr="007A111F">
        <w:rPr>
          <w:lang w:val="lv-LV"/>
        </w:rPr>
        <w:t>gs. Tam</w:t>
      </w:r>
      <w:r w:rsidRPr="007A111F">
        <w:rPr>
          <w:lang w:val="lv-LV"/>
        </w:rPr>
        <w:t xml:space="preserve"> jāinformē datu subjekts bez nepamatotas kavēšanās un ne vēlāk kā 1 mēneša laikā pēc pieprasījuma saņemšanas par sava lēmuma iemesliem. Atteikumā jāiekļauj informācija par iespēju iesniegt </w:t>
      </w:r>
      <w:r w:rsidR="00705058" w:rsidRPr="007A111F">
        <w:rPr>
          <w:lang w:val="lv-LV"/>
        </w:rPr>
        <w:t>sūdzību uzraudzības iestādei un vērsties tiesā.</w:t>
      </w:r>
    </w:p>
    <w:p w14:paraId="1AEB3B78" w14:textId="4B39D562" w:rsidR="00705058" w:rsidRPr="007A111F" w:rsidRDefault="00F1338D" w:rsidP="00DE4AE8">
      <w:pPr>
        <w:spacing w:after="0"/>
        <w:jc w:val="both"/>
        <w:rPr>
          <w:lang w:val="lv-LV"/>
        </w:rPr>
      </w:pPr>
      <w:r w:rsidRPr="007A111F">
        <w:rPr>
          <w:lang w:val="lv-LV"/>
        </w:rPr>
        <w:t xml:space="preserve">Otrais izņēmums </w:t>
      </w:r>
      <w:r w:rsidR="00CF35A4" w:rsidRPr="007A111F">
        <w:rPr>
          <w:lang w:val="lv-LV"/>
        </w:rPr>
        <w:t>saistīts ar</w:t>
      </w:r>
      <w:r w:rsidRPr="007A111F">
        <w:rPr>
          <w:lang w:val="lv-LV"/>
        </w:rPr>
        <w:t xml:space="preserve"> subjektu </w:t>
      </w:r>
      <w:r w:rsidR="00F026FC" w:rsidRPr="007A111F">
        <w:rPr>
          <w:lang w:val="lv-LV"/>
        </w:rPr>
        <w:t xml:space="preserve">piekļuves </w:t>
      </w:r>
      <w:r w:rsidRPr="007A111F">
        <w:rPr>
          <w:lang w:val="lv-LV"/>
        </w:rPr>
        <w:t>tiesībā</w:t>
      </w:r>
      <w:r w:rsidR="00F026FC" w:rsidRPr="007A111F">
        <w:rPr>
          <w:lang w:val="lv-LV"/>
        </w:rPr>
        <w:t>m</w:t>
      </w:r>
      <w:r w:rsidRPr="007A111F">
        <w:rPr>
          <w:lang w:val="lv-LV"/>
        </w:rPr>
        <w:t xml:space="preserve">, kad pārzinim ir pamatotas šaubas par viņu identitāti. Šajā gadījumā </w:t>
      </w:r>
      <w:r w:rsidR="00285035" w:rsidRPr="007A111F">
        <w:rPr>
          <w:lang w:val="lv-LV"/>
        </w:rPr>
        <w:t>pārziņi</w:t>
      </w:r>
      <w:r w:rsidRPr="007A111F">
        <w:rPr>
          <w:lang w:val="lv-LV"/>
        </w:rPr>
        <w:t xml:space="preserve"> var pieprasīt papildu informāciju, kas nepieciešama, lai apstiprinātu datu subjekta identitāti, un galu galā viņi var atteikt informāciju.</w:t>
      </w:r>
    </w:p>
    <w:p w14:paraId="04BBEC3E" w14:textId="6CEC8B6A" w:rsidR="00865B28" w:rsidRPr="007A111F" w:rsidRDefault="006712B9" w:rsidP="00DE4AE8">
      <w:pPr>
        <w:spacing w:after="0"/>
        <w:jc w:val="both"/>
        <w:rPr>
          <w:lang w:val="lv-LV"/>
        </w:rPr>
      </w:pPr>
      <w:r w:rsidRPr="007A111F">
        <w:rPr>
          <w:lang w:val="lv-LV"/>
        </w:rPr>
        <w:t>Trešais izņēmums attiecas uz informāciju saskaņā ar 13</w:t>
      </w:r>
      <w:r w:rsidR="00C1076C" w:rsidRPr="007A111F">
        <w:rPr>
          <w:lang w:val="lv-LV"/>
        </w:rPr>
        <w:t>.</w:t>
      </w:r>
      <w:r w:rsidRPr="007A111F">
        <w:rPr>
          <w:lang w:val="lv-LV"/>
        </w:rPr>
        <w:t xml:space="preserve"> un 14.</w:t>
      </w:r>
      <w:r w:rsidR="00C1076C" w:rsidRPr="007A111F">
        <w:rPr>
          <w:lang w:val="lv-LV"/>
        </w:rPr>
        <w:t>pantu.</w:t>
      </w:r>
      <w:r w:rsidRPr="007A111F">
        <w:rPr>
          <w:lang w:val="lv-LV"/>
        </w:rPr>
        <w:t xml:space="preserve"> Dažos gadījumos </w:t>
      </w:r>
      <w:r w:rsidR="004803D9" w:rsidRPr="007A111F">
        <w:rPr>
          <w:lang w:val="lv-LV"/>
        </w:rPr>
        <w:t>pašvaldības</w:t>
      </w:r>
      <w:r w:rsidRPr="007A111F">
        <w:rPr>
          <w:lang w:val="lv-LV"/>
        </w:rPr>
        <w:t xml:space="preserve"> ir atbrīvotas no pienākuma sniegt iepriekšminēto informāciju. Kad datus iegūst no datu subjekta, vienīgā šāda situācija ir tad, kad viņ</w:t>
      </w:r>
      <w:r w:rsidR="00BE647F" w:rsidRPr="007A111F">
        <w:rPr>
          <w:lang w:val="lv-LV"/>
        </w:rPr>
        <w:t>a</w:t>
      </w:r>
      <w:r w:rsidRPr="007A111F">
        <w:rPr>
          <w:lang w:val="lv-LV"/>
        </w:rPr>
        <w:t xml:space="preserve"> vai viņ</w:t>
      </w:r>
      <w:r w:rsidR="00BE647F" w:rsidRPr="007A111F">
        <w:rPr>
          <w:lang w:val="lv-LV"/>
        </w:rPr>
        <w:t>as rīcībā</w:t>
      </w:r>
      <w:r w:rsidRPr="007A111F">
        <w:rPr>
          <w:lang w:val="lv-LV"/>
        </w:rPr>
        <w:t xml:space="preserve"> jau ir </w:t>
      </w:r>
      <w:r w:rsidR="00BE647F" w:rsidRPr="007A111F">
        <w:rPr>
          <w:lang w:val="lv-LV"/>
        </w:rPr>
        <w:t xml:space="preserve">attiecīgā </w:t>
      </w:r>
      <w:r w:rsidRPr="007A111F">
        <w:rPr>
          <w:lang w:val="lv-LV"/>
        </w:rPr>
        <w:t>informā</w:t>
      </w:r>
      <w:r w:rsidR="00BB4989" w:rsidRPr="007A111F">
        <w:rPr>
          <w:lang w:val="lv-LV"/>
        </w:rPr>
        <w:t>cija (13.panta 4.</w:t>
      </w:r>
      <w:r w:rsidRPr="007A111F">
        <w:rPr>
          <w:lang w:val="lv-LV"/>
        </w:rPr>
        <w:t xml:space="preserve">punkts). Ja dati nav iegūti no </w:t>
      </w:r>
      <w:r w:rsidR="00BB4989" w:rsidRPr="007A111F">
        <w:rPr>
          <w:lang w:val="lv-LV"/>
        </w:rPr>
        <w:t>subjekta</w:t>
      </w:r>
      <w:r w:rsidRPr="007A111F">
        <w:rPr>
          <w:lang w:val="lv-LV"/>
        </w:rPr>
        <w:t>, izņēmumi ir vairāk</w:t>
      </w:r>
      <w:r w:rsidR="00BB4989" w:rsidRPr="007A111F">
        <w:rPr>
          <w:lang w:val="lv-LV"/>
        </w:rPr>
        <w:t>i (14.</w:t>
      </w:r>
      <w:r w:rsidRPr="007A111F">
        <w:rPr>
          <w:lang w:val="lv-LV"/>
        </w:rPr>
        <w:t>panta 5.punkts):</w:t>
      </w:r>
    </w:p>
    <w:p w14:paraId="2F77E798" w14:textId="2E3A02A4" w:rsidR="0098598F" w:rsidRPr="007A111F" w:rsidRDefault="00250F70" w:rsidP="00DE4AE8">
      <w:pPr>
        <w:pStyle w:val="ListParagraph"/>
        <w:widowControl w:val="0"/>
        <w:numPr>
          <w:ilvl w:val="0"/>
          <w:numId w:val="43"/>
        </w:numPr>
        <w:tabs>
          <w:tab w:val="left" w:pos="180"/>
        </w:tabs>
        <w:spacing w:after="0"/>
        <w:jc w:val="both"/>
        <w:rPr>
          <w:lang w:val="lv-LV"/>
        </w:rPr>
      </w:pPr>
      <w:r w:rsidRPr="007A111F">
        <w:rPr>
          <w:lang w:val="lv-LV"/>
        </w:rPr>
        <w:t>informācija jau ir datu subjekta rīcībā;</w:t>
      </w:r>
    </w:p>
    <w:p w14:paraId="344C0ED1" w14:textId="704EB8DC" w:rsidR="005C6CC0" w:rsidRPr="007A111F" w:rsidRDefault="005925B7" w:rsidP="00CD726B">
      <w:pPr>
        <w:pStyle w:val="ListParagraph"/>
        <w:widowControl w:val="0"/>
        <w:numPr>
          <w:ilvl w:val="0"/>
          <w:numId w:val="43"/>
        </w:numPr>
        <w:tabs>
          <w:tab w:val="left" w:pos="180"/>
        </w:tabs>
        <w:spacing w:after="0"/>
        <w:jc w:val="both"/>
        <w:rPr>
          <w:lang w:val="lv-LV"/>
        </w:rPr>
      </w:pPr>
      <w:r w:rsidRPr="007A111F">
        <w:rPr>
          <w:lang w:val="lv-LV"/>
        </w:rPr>
        <w:t xml:space="preserve">kad </w:t>
      </w:r>
      <w:r w:rsidR="005C6CC0" w:rsidRPr="007A111F">
        <w:rPr>
          <w:lang w:val="lv-LV"/>
        </w:rPr>
        <w:t>izrādās, ka šādas informācijas sniegšana nav iespējama vai tā p</w:t>
      </w:r>
      <w:r w:rsidRPr="007A111F">
        <w:rPr>
          <w:lang w:val="lv-LV"/>
        </w:rPr>
        <w:t xml:space="preserve">rasītu nesamērīgi lielas pūles </w:t>
      </w:r>
      <w:r w:rsidR="005C6CC0" w:rsidRPr="007A111F">
        <w:rPr>
          <w:lang w:val="lv-LV"/>
        </w:rPr>
        <w:t xml:space="preserve">vai </w:t>
      </w:r>
      <w:r w:rsidRPr="007A111F">
        <w:rPr>
          <w:lang w:val="lv-LV"/>
        </w:rPr>
        <w:t xml:space="preserve">padarītu apstrādes mērķu sasniegšanu neiespējamu vai </w:t>
      </w:r>
      <w:r w:rsidR="005C6CC0" w:rsidRPr="007A111F">
        <w:rPr>
          <w:lang w:val="lv-LV"/>
        </w:rPr>
        <w:t>būtiski traucēt</w:t>
      </w:r>
      <w:r w:rsidRPr="007A111F">
        <w:rPr>
          <w:lang w:val="lv-LV"/>
        </w:rPr>
        <w:t>u</w:t>
      </w:r>
      <w:r w:rsidR="005C6CC0" w:rsidRPr="007A111F">
        <w:rPr>
          <w:lang w:val="lv-LV"/>
        </w:rPr>
        <w:t xml:space="preserve"> </w:t>
      </w:r>
      <w:r w:rsidRPr="007A111F">
        <w:rPr>
          <w:lang w:val="lv-LV"/>
        </w:rPr>
        <w:t>to sasniegšanu;</w:t>
      </w:r>
      <w:r w:rsidR="005C6CC0" w:rsidRPr="007A111F">
        <w:rPr>
          <w:lang w:val="lv-LV"/>
        </w:rPr>
        <w:t xml:space="preserve"> </w:t>
      </w:r>
      <w:r w:rsidR="00CD726B" w:rsidRPr="007A111F">
        <w:rPr>
          <w:lang w:val="lv-LV"/>
        </w:rPr>
        <w:t>piemēram, neiespē</w:t>
      </w:r>
      <w:r w:rsidR="00511AF2" w:rsidRPr="007A111F">
        <w:rPr>
          <w:lang w:val="lv-LV"/>
        </w:rPr>
        <w:t>jami būtu</w:t>
      </w:r>
      <w:r w:rsidR="00CD726B" w:rsidRPr="007A111F">
        <w:rPr>
          <w:lang w:val="lv-LV"/>
        </w:rPr>
        <w:t xml:space="preserve"> sniegt informāciju </w:t>
      </w:r>
      <w:r w:rsidR="00511AF2" w:rsidRPr="007A111F">
        <w:rPr>
          <w:lang w:val="lv-LV"/>
        </w:rPr>
        <w:t>tādā gadījumā</w:t>
      </w:r>
      <w:r w:rsidR="00CD726B" w:rsidRPr="007A111F">
        <w:rPr>
          <w:lang w:val="lv-LV"/>
        </w:rPr>
        <w:t xml:space="preserve">, kad </w:t>
      </w:r>
      <w:r w:rsidR="000F7E99" w:rsidRPr="007A111F">
        <w:rPr>
          <w:lang w:val="lv-LV"/>
        </w:rPr>
        <w:t>pārzinim</w:t>
      </w:r>
      <w:r w:rsidR="00511AF2" w:rsidRPr="007A111F">
        <w:rPr>
          <w:lang w:val="lv-LV"/>
        </w:rPr>
        <w:t xml:space="preserve"> nav</w:t>
      </w:r>
      <w:r w:rsidR="00CD726B" w:rsidRPr="007A111F">
        <w:rPr>
          <w:lang w:val="lv-LV"/>
        </w:rPr>
        <w:t xml:space="preserve"> nekād</w:t>
      </w:r>
      <w:r w:rsidR="00511AF2" w:rsidRPr="007A111F">
        <w:rPr>
          <w:lang w:val="lv-LV"/>
        </w:rPr>
        <w:t xml:space="preserve">as iespējas </w:t>
      </w:r>
      <w:r w:rsidR="00CD726B" w:rsidRPr="007A111F">
        <w:rPr>
          <w:lang w:val="lv-LV"/>
        </w:rPr>
        <w:t>sazināties ar datu subjektu;</w:t>
      </w:r>
    </w:p>
    <w:p w14:paraId="7ABAAD53" w14:textId="7339B37B" w:rsidR="0022725F" w:rsidRPr="007A111F" w:rsidRDefault="00903C4A" w:rsidP="0022725F">
      <w:pPr>
        <w:pStyle w:val="ListParagraph"/>
        <w:widowControl w:val="0"/>
        <w:numPr>
          <w:ilvl w:val="0"/>
          <w:numId w:val="43"/>
        </w:numPr>
        <w:tabs>
          <w:tab w:val="left" w:pos="180"/>
        </w:tabs>
        <w:spacing w:after="0"/>
        <w:jc w:val="both"/>
        <w:rPr>
          <w:lang w:val="lv-LV"/>
        </w:rPr>
      </w:pPr>
      <w:r w:rsidRPr="007A111F">
        <w:rPr>
          <w:lang w:val="lv-LV"/>
        </w:rPr>
        <w:t xml:space="preserve">kad iegūšana vai izpaušana ir skaidri paredzēta ES vai </w:t>
      </w:r>
      <w:r w:rsidR="00652574" w:rsidRPr="007A111F">
        <w:rPr>
          <w:lang w:val="lv-LV"/>
        </w:rPr>
        <w:t xml:space="preserve">ES </w:t>
      </w:r>
      <w:r w:rsidRPr="007A111F">
        <w:rPr>
          <w:lang w:val="lv-LV"/>
        </w:rPr>
        <w:t xml:space="preserve">dalībvalsts tiesību aktos, </w:t>
      </w:r>
      <w:r w:rsidR="009C1A83" w:rsidRPr="007A111F">
        <w:rPr>
          <w:lang w:val="lv-LV"/>
        </w:rPr>
        <w:t>kas būtu visizplatītākais nosacījums vietējām pašvaldībām;</w:t>
      </w:r>
    </w:p>
    <w:p w14:paraId="60405F0A" w14:textId="00C5B8E7" w:rsidR="0098598F" w:rsidRPr="007A111F" w:rsidRDefault="003A0DBC" w:rsidP="005E1B72">
      <w:pPr>
        <w:pStyle w:val="ListParagraph"/>
        <w:widowControl w:val="0"/>
        <w:numPr>
          <w:ilvl w:val="0"/>
          <w:numId w:val="43"/>
        </w:numPr>
        <w:tabs>
          <w:tab w:val="left" w:pos="180"/>
        </w:tabs>
        <w:spacing w:after="0"/>
        <w:jc w:val="both"/>
        <w:rPr>
          <w:lang w:val="lv-LV"/>
        </w:rPr>
      </w:pPr>
      <w:r w:rsidRPr="007A111F">
        <w:rPr>
          <w:lang w:val="lv-LV"/>
        </w:rPr>
        <w:t xml:space="preserve">kad </w:t>
      </w:r>
      <w:r w:rsidR="0022725F" w:rsidRPr="007A111F">
        <w:rPr>
          <w:lang w:val="lv-LV"/>
        </w:rPr>
        <w:t>ir jāsaglabā personas datu konfidencialitāte, ievērojot dienesta noslēpuma glabāšanas pienākumu, ko reglamentē ar Savienības vai dalībvalsts tiesību aktiem, ieskaitot statūtos noteiktu pienākumu glabāt noslē</w:t>
      </w:r>
      <w:r w:rsidR="005E1B72" w:rsidRPr="007A111F">
        <w:rPr>
          <w:lang w:val="lv-LV"/>
        </w:rPr>
        <w:t>pumu; šis izņēmums var būt piemērojams autonomiem pašvaldību uzņēmumiem un līdzīgām struktūrām.</w:t>
      </w:r>
    </w:p>
    <w:p w14:paraId="0CD3C1A1" w14:textId="77777777" w:rsidR="0098598F" w:rsidRPr="007A111F" w:rsidRDefault="0098598F" w:rsidP="00DE4AE8">
      <w:pPr>
        <w:spacing w:after="0"/>
        <w:jc w:val="both"/>
        <w:rPr>
          <w:lang w:val="lv-LV"/>
        </w:rPr>
      </w:pPr>
    </w:p>
    <w:p w14:paraId="213B5DA1" w14:textId="4A47CF19" w:rsidR="00752592" w:rsidRPr="007A111F" w:rsidRDefault="00891440" w:rsidP="00DE4AE8">
      <w:pPr>
        <w:spacing w:after="0"/>
        <w:jc w:val="both"/>
        <w:rPr>
          <w:lang w:val="lv-LV"/>
        </w:rPr>
      </w:pPr>
      <w:r>
        <w:rPr>
          <w:lang w:val="lv-LV"/>
        </w:rPr>
        <w:t>Saskaņā ar DG29 šos izņēmumus būtu</w:t>
      </w:r>
      <w:r w:rsidR="00752592" w:rsidRPr="007A111F">
        <w:rPr>
          <w:lang w:val="lv-LV"/>
        </w:rPr>
        <w:t xml:space="preserve"> jāinterpretē un jāpiemēro šauri</w:t>
      </w:r>
      <w:r w:rsidR="00752592" w:rsidRPr="007A111F">
        <w:rPr>
          <w:vertAlign w:val="superscript"/>
          <w:lang w:val="lv-LV"/>
        </w:rPr>
        <w:endnoteReference w:id="14"/>
      </w:r>
      <w:r w:rsidR="00752592" w:rsidRPr="007A111F">
        <w:rPr>
          <w:lang w:val="lv-LV"/>
        </w:rPr>
        <w:t>.</w:t>
      </w:r>
    </w:p>
    <w:p w14:paraId="5605C101" w14:textId="7C23FC51" w:rsidR="0098598F" w:rsidRPr="007A111F" w:rsidRDefault="00120326" w:rsidP="00DE4AE8">
      <w:pPr>
        <w:pStyle w:val="Heading1"/>
        <w:numPr>
          <w:ilvl w:val="0"/>
          <w:numId w:val="19"/>
        </w:numPr>
        <w:ind w:left="360"/>
        <w:jc w:val="both"/>
        <w:rPr>
          <w:lang w:val="lv-LV"/>
        </w:rPr>
      </w:pPr>
      <w:bookmarkStart w:id="107" w:name="_Toc528754842"/>
      <w:r w:rsidRPr="007A111F">
        <w:rPr>
          <w:lang w:val="lv-LV"/>
        </w:rPr>
        <w:t>SECINĀJUMI</w:t>
      </w:r>
      <w:r w:rsidR="009C4DA5" w:rsidRPr="007A111F">
        <w:rPr>
          <w:lang w:val="lv-LV"/>
        </w:rPr>
        <w:t xml:space="preserve"> UN PRAKTISKI</w:t>
      </w:r>
      <w:r w:rsidRPr="007A111F">
        <w:rPr>
          <w:lang w:val="lv-LV"/>
        </w:rPr>
        <w:t>E</w:t>
      </w:r>
      <w:r w:rsidR="009C4DA5" w:rsidRPr="007A111F">
        <w:rPr>
          <w:lang w:val="lv-LV"/>
        </w:rPr>
        <w:t xml:space="preserve"> PADOMI</w:t>
      </w:r>
      <w:bookmarkEnd w:id="107"/>
    </w:p>
    <w:p w14:paraId="4DB71897" w14:textId="65FDB065" w:rsidR="00286DF9" w:rsidRPr="007A111F" w:rsidRDefault="007224AB" w:rsidP="00DE4AE8">
      <w:pPr>
        <w:spacing w:after="0"/>
        <w:jc w:val="both"/>
        <w:rPr>
          <w:rFonts w:cs="Helvetica"/>
          <w:szCs w:val="32"/>
          <w:lang w:val="lv-LV"/>
        </w:rPr>
      </w:pPr>
      <w:proofErr w:type="spellStart"/>
      <w:r w:rsidRPr="007A111F">
        <w:rPr>
          <w:rFonts w:cs="Helvetica"/>
          <w:szCs w:val="32"/>
          <w:lang w:val="lv-LV"/>
        </w:rPr>
        <w:t>Pārredzamības</w:t>
      </w:r>
      <w:proofErr w:type="spellEnd"/>
      <w:r w:rsidRPr="007A111F">
        <w:rPr>
          <w:rFonts w:cs="Helvetica"/>
          <w:szCs w:val="32"/>
          <w:lang w:val="lv-LV"/>
        </w:rPr>
        <w:t xml:space="preserve"> princips ir viens no </w:t>
      </w:r>
      <w:r w:rsidR="00711640" w:rsidRPr="007A111F">
        <w:rPr>
          <w:rFonts w:cs="Helvetica"/>
          <w:szCs w:val="32"/>
          <w:lang w:val="lv-LV"/>
        </w:rPr>
        <w:t>VDAR</w:t>
      </w:r>
      <w:r w:rsidRPr="007A111F">
        <w:rPr>
          <w:rFonts w:cs="Helvetica"/>
          <w:szCs w:val="32"/>
          <w:lang w:val="lv-LV"/>
        </w:rPr>
        <w:t xml:space="preserve"> pamatiem. Daudzos veidos t</w:t>
      </w:r>
      <w:r w:rsidR="006725AF" w:rsidRPr="007A111F">
        <w:rPr>
          <w:rFonts w:cs="Helvetica"/>
          <w:szCs w:val="32"/>
          <w:lang w:val="lv-LV"/>
        </w:rPr>
        <w:t>as</w:t>
      </w:r>
      <w:r w:rsidRPr="007A111F">
        <w:rPr>
          <w:rFonts w:cs="Helvetica"/>
          <w:szCs w:val="32"/>
          <w:lang w:val="lv-LV"/>
        </w:rPr>
        <w:t xml:space="preserve"> nodrošina, ka fiziskām personām </w:t>
      </w:r>
      <w:r w:rsidR="00047A0C" w:rsidRPr="007A111F">
        <w:rPr>
          <w:rFonts w:cs="Helvetica"/>
          <w:szCs w:val="32"/>
          <w:lang w:val="lv-LV"/>
        </w:rPr>
        <w:t>pieejama</w:t>
      </w:r>
      <w:r w:rsidRPr="007A111F">
        <w:rPr>
          <w:rFonts w:cs="Helvetica"/>
          <w:szCs w:val="32"/>
          <w:lang w:val="lv-LV"/>
        </w:rPr>
        <w:t xml:space="preserve"> visa nepieciešamā informācija, lai tās </w:t>
      </w:r>
      <w:r w:rsidR="00AA584D" w:rsidRPr="007A111F">
        <w:rPr>
          <w:rFonts w:cs="Helvetica"/>
          <w:szCs w:val="32"/>
          <w:lang w:val="lv-LV"/>
        </w:rPr>
        <w:t xml:space="preserve">būtu </w:t>
      </w:r>
      <w:r w:rsidRPr="007A111F">
        <w:rPr>
          <w:rFonts w:cs="Helvetica"/>
          <w:szCs w:val="32"/>
          <w:lang w:val="lv-LV"/>
        </w:rPr>
        <w:t>informēt</w:t>
      </w:r>
      <w:r w:rsidR="00AA584D" w:rsidRPr="007A111F">
        <w:rPr>
          <w:rFonts w:cs="Helvetica"/>
          <w:szCs w:val="32"/>
          <w:lang w:val="lv-LV"/>
        </w:rPr>
        <w:t>as</w:t>
      </w:r>
      <w:r w:rsidRPr="007A111F">
        <w:rPr>
          <w:rFonts w:cs="Helvetica"/>
          <w:szCs w:val="32"/>
          <w:lang w:val="lv-LV"/>
        </w:rPr>
        <w:t xml:space="preserve"> </w:t>
      </w:r>
      <w:r w:rsidR="00047A0C" w:rsidRPr="007A111F">
        <w:rPr>
          <w:rFonts w:cs="Helvetica"/>
          <w:szCs w:val="32"/>
          <w:lang w:val="lv-LV"/>
        </w:rPr>
        <w:t xml:space="preserve">gan </w:t>
      </w:r>
      <w:r w:rsidRPr="007A111F">
        <w:rPr>
          <w:rFonts w:cs="Helvetica"/>
          <w:szCs w:val="32"/>
          <w:lang w:val="lv-LV"/>
        </w:rPr>
        <w:t xml:space="preserve">par to, kādi personas dati tiek apstrādāti par viņiem, </w:t>
      </w:r>
      <w:r w:rsidR="00047A0C" w:rsidRPr="007A111F">
        <w:rPr>
          <w:rFonts w:cs="Helvetica"/>
          <w:szCs w:val="32"/>
          <w:lang w:val="lv-LV"/>
        </w:rPr>
        <w:t>gan par iespējām</w:t>
      </w:r>
      <w:r w:rsidRPr="007A111F">
        <w:rPr>
          <w:rFonts w:cs="Helvetica"/>
          <w:szCs w:val="32"/>
          <w:lang w:val="lv-LV"/>
        </w:rPr>
        <w:t xml:space="preserve"> izmantot savas </w:t>
      </w:r>
      <w:r w:rsidRPr="007A111F">
        <w:rPr>
          <w:rFonts w:cs="Helvetica"/>
          <w:szCs w:val="32"/>
          <w:lang w:val="lv-LV"/>
        </w:rPr>
        <w:lastRenderedPageBreak/>
        <w:t xml:space="preserve">tiesības saskaņā ar regulu. Informācijai jābūt viegli pieejamai un viegli saprotamai </w:t>
      </w:r>
      <w:r w:rsidR="00FC5347" w:rsidRPr="007A111F">
        <w:rPr>
          <w:rFonts w:cs="Helvetica"/>
          <w:szCs w:val="32"/>
          <w:lang w:val="lv-LV"/>
        </w:rPr>
        <w:t>skaidrā</w:t>
      </w:r>
      <w:r w:rsidRPr="007A111F">
        <w:rPr>
          <w:rFonts w:cs="Helvetica"/>
          <w:szCs w:val="32"/>
          <w:lang w:val="lv-LV"/>
        </w:rPr>
        <w:t xml:space="preserve"> un </w:t>
      </w:r>
      <w:r w:rsidR="00FC5347" w:rsidRPr="007A111F">
        <w:rPr>
          <w:rFonts w:cs="Helvetica"/>
          <w:szCs w:val="32"/>
          <w:lang w:val="lv-LV"/>
        </w:rPr>
        <w:t>vienkāršā valodā</w:t>
      </w:r>
      <w:r w:rsidRPr="007A111F">
        <w:rPr>
          <w:rFonts w:cs="Helvetica"/>
          <w:szCs w:val="32"/>
          <w:lang w:val="lv-LV"/>
        </w:rPr>
        <w:t>.</w:t>
      </w:r>
    </w:p>
    <w:p w14:paraId="27BD8F52" w14:textId="2A494766" w:rsidR="0098598F" w:rsidRPr="007A111F" w:rsidRDefault="00180500" w:rsidP="00186F70">
      <w:pPr>
        <w:spacing w:after="0"/>
        <w:jc w:val="both"/>
        <w:rPr>
          <w:rFonts w:cs="Helvetica"/>
          <w:szCs w:val="32"/>
          <w:lang w:val="lv-LV"/>
        </w:rPr>
      </w:pPr>
      <w:r w:rsidRPr="007A111F">
        <w:rPr>
          <w:rFonts w:cs="Helvetica"/>
          <w:szCs w:val="32"/>
          <w:lang w:val="lv-LV"/>
        </w:rPr>
        <w:t xml:space="preserve">Vietējām pašvaldībām </w:t>
      </w:r>
      <w:r w:rsidR="00170C3F" w:rsidRPr="007A111F">
        <w:rPr>
          <w:rFonts w:cs="Helvetica"/>
          <w:szCs w:val="32"/>
          <w:lang w:val="lv-LV"/>
        </w:rPr>
        <w:t>būtu ieteikums</w:t>
      </w:r>
      <w:r w:rsidRPr="007A111F">
        <w:rPr>
          <w:rFonts w:cs="Helvetica"/>
          <w:szCs w:val="32"/>
          <w:lang w:val="lv-LV"/>
        </w:rPr>
        <w:t xml:space="preserve"> sastādīt sarakstu ar visu </w:t>
      </w:r>
      <w:r w:rsidR="0065712B" w:rsidRPr="007A111F">
        <w:rPr>
          <w:rFonts w:cs="Helvetica"/>
          <w:szCs w:val="32"/>
          <w:lang w:val="lv-LV"/>
        </w:rPr>
        <w:t xml:space="preserve">sniedzamo </w:t>
      </w:r>
      <w:r w:rsidR="003C68BF" w:rsidRPr="007A111F">
        <w:rPr>
          <w:rFonts w:cs="Helvetica"/>
          <w:szCs w:val="32"/>
          <w:lang w:val="lv-LV"/>
        </w:rPr>
        <w:t xml:space="preserve">informāciju, ko pieprasa </w:t>
      </w:r>
      <w:r w:rsidRPr="007A111F">
        <w:rPr>
          <w:rFonts w:cs="Helvetica"/>
          <w:szCs w:val="32"/>
          <w:lang w:val="lv-LV"/>
        </w:rPr>
        <w:t>VDAR un izvēlēties vislabāko kārtī</w:t>
      </w:r>
      <w:r w:rsidR="00D967B8" w:rsidRPr="007A111F">
        <w:rPr>
          <w:rFonts w:cs="Helvetica"/>
          <w:szCs w:val="32"/>
          <w:lang w:val="lv-LV"/>
        </w:rPr>
        <w:t>bu, kādā sasniegt</w:t>
      </w:r>
      <w:r w:rsidRPr="007A111F">
        <w:rPr>
          <w:rFonts w:cs="Helvetica"/>
          <w:szCs w:val="32"/>
          <w:lang w:val="lv-LV"/>
        </w:rPr>
        <w:t xml:space="preserve"> </w:t>
      </w:r>
      <w:r w:rsidR="003C68BF" w:rsidRPr="007A111F">
        <w:rPr>
          <w:rFonts w:cs="Helvetica"/>
          <w:szCs w:val="32"/>
          <w:lang w:val="lv-LV"/>
        </w:rPr>
        <w:t>personas</w:t>
      </w:r>
      <w:r w:rsidR="00AB51FE" w:rsidRPr="007A111F">
        <w:rPr>
          <w:rFonts w:cs="Helvetica"/>
          <w:szCs w:val="32"/>
          <w:lang w:val="lv-LV"/>
        </w:rPr>
        <w:t>, kuru datus tā</w:t>
      </w:r>
      <w:r w:rsidR="00E914C2" w:rsidRPr="007A111F">
        <w:rPr>
          <w:rFonts w:cs="Helvetica"/>
          <w:szCs w:val="32"/>
          <w:lang w:val="lv-LV"/>
        </w:rPr>
        <w:t>s</w:t>
      </w:r>
      <w:r w:rsidRPr="007A111F">
        <w:rPr>
          <w:rFonts w:cs="Helvetica"/>
          <w:szCs w:val="32"/>
          <w:lang w:val="lv-LV"/>
        </w:rPr>
        <w:t xml:space="preserve"> apstrādā. Piemē</w:t>
      </w:r>
      <w:r w:rsidR="00B82FEA" w:rsidRPr="007A111F">
        <w:rPr>
          <w:rFonts w:cs="Helvetica"/>
          <w:szCs w:val="32"/>
          <w:lang w:val="lv-LV"/>
        </w:rPr>
        <w:t>ram, tās</w:t>
      </w:r>
      <w:r w:rsidRPr="007A111F">
        <w:rPr>
          <w:rFonts w:cs="Helvetica"/>
          <w:szCs w:val="32"/>
          <w:lang w:val="lv-LV"/>
        </w:rPr>
        <w:t xml:space="preserve"> var </w:t>
      </w:r>
      <w:r w:rsidR="00876715" w:rsidRPr="007A111F">
        <w:rPr>
          <w:rFonts w:cs="Helvetica"/>
          <w:szCs w:val="32"/>
          <w:lang w:val="lv-LV"/>
        </w:rPr>
        <w:t>iz</w:t>
      </w:r>
      <w:r w:rsidRPr="007A111F">
        <w:rPr>
          <w:rFonts w:cs="Helvetica"/>
          <w:szCs w:val="32"/>
          <w:lang w:val="lv-LV"/>
        </w:rPr>
        <w:t>veidot informācijas datu lapas</w:t>
      </w:r>
      <w:r w:rsidR="00876715" w:rsidRPr="007A111F">
        <w:rPr>
          <w:rFonts w:cs="Helvetica"/>
          <w:szCs w:val="32"/>
          <w:lang w:val="lv-LV"/>
        </w:rPr>
        <w:t xml:space="preserve"> un izvietot</w:t>
      </w:r>
      <w:r w:rsidRPr="007A111F">
        <w:rPr>
          <w:rFonts w:cs="Helvetica"/>
          <w:szCs w:val="32"/>
          <w:lang w:val="lv-LV"/>
        </w:rPr>
        <w:t xml:space="preserve"> </w:t>
      </w:r>
      <w:r w:rsidR="00876715" w:rsidRPr="007A111F">
        <w:rPr>
          <w:rFonts w:cs="Helvetica"/>
          <w:szCs w:val="32"/>
          <w:lang w:val="lv-LV"/>
        </w:rPr>
        <w:t>publiski pieejamos kabinetos</w:t>
      </w:r>
      <w:r w:rsidR="00CC3258" w:rsidRPr="007A111F">
        <w:rPr>
          <w:rFonts w:cs="Helvetica"/>
          <w:szCs w:val="32"/>
          <w:lang w:val="lv-LV"/>
        </w:rPr>
        <w:t>/telpās</w:t>
      </w:r>
      <w:r w:rsidRPr="007A111F">
        <w:rPr>
          <w:rFonts w:cs="Helvetica"/>
          <w:szCs w:val="32"/>
          <w:lang w:val="lv-LV"/>
        </w:rPr>
        <w:t xml:space="preserve"> un </w:t>
      </w:r>
      <w:r w:rsidR="00876715" w:rsidRPr="007A111F">
        <w:rPr>
          <w:rFonts w:cs="Helvetica"/>
          <w:szCs w:val="32"/>
          <w:lang w:val="lv-LV"/>
        </w:rPr>
        <w:t>izveidot</w:t>
      </w:r>
      <w:r w:rsidRPr="007A111F">
        <w:rPr>
          <w:rFonts w:cs="Helvetica"/>
          <w:szCs w:val="32"/>
          <w:lang w:val="lv-LV"/>
        </w:rPr>
        <w:t xml:space="preserve"> brošūras, kas ietver informāciju saskaņā</w:t>
      </w:r>
      <w:r w:rsidR="00876715" w:rsidRPr="007A111F">
        <w:rPr>
          <w:rFonts w:cs="Helvetica"/>
          <w:szCs w:val="32"/>
          <w:lang w:val="lv-LV"/>
        </w:rPr>
        <w:t xml:space="preserve"> ar 13. </w:t>
      </w:r>
      <w:r w:rsidRPr="007A111F">
        <w:rPr>
          <w:rFonts w:cs="Helvetica"/>
          <w:szCs w:val="32"/>
          <w:lang w:val="lv-LV"/>
        </w:rPr>
        <w:t>un 14</w:t>
      </w:r>
      <w:r w:rsidR="00876715" w:rsidRPr="007A111F">
        <w:rPr>
          <w:rFonts w:cs="Helvetica"/>
          <w:szCs w:val="32"/>
          <w:lang w:val="lv-LV"/>
        </w:rPr>
        <w:t>.pantu</w:t>
      </w:r>
      <w:r w:rsidRPr="007A111F">
        <w:rPr>
          <w:rFonts w:cs="Helvetica"/>
          <w:szCs w:val="32"/>
          <w:lang w:val="lv-LV"/>
        </w:rPr>
        <w:t xml:space="preserve"> un izplatīt tos. Elektroniskie līdzekļi var būt noderīgi, piemēram, ja </w:t>
      </w:r>
      <w:r w:rsidR="00510BAA" w:rsidRPr="007A111F">
        <w:rPr>
          <w:rFonts w:cs="Helvetica"/>
          <w:szCs w:val="32"/>
          <w:lang w:val="lv-LV"/>
        </w:rPr>
        <w:t>organizācijai</w:t>
      </w:r>
      <w:r w:rsidR="00CC3258" w:rsidRPr="007A111F">
        <w:rPr>
          <w:rFonts w:cs="Helvetica"/>
          <w:szCs w:val="32"/>
          <w:lang w:val="lv-LV"/>
        </w:rPr>
        <w:t xml:space="preserve"> ir tiešsaistes vietne vai</w:t>
      </w:r>
      <w:r w:rsidRPr="007A111F">
        <w:rPr>
          <w:rFonts w:cs="Helvetica"/>
          <w:szCs w:val="32"/>
          <w:lang w:val="lv-LV"/>
        </w:rPr>
        <w:t xml:space="preserve"> platforma, bet atsevišķos gadījumos var būt nepieciešami </w:t>
      </w:r>
      <w:r w:rsidR="00510BAA" w:rsidRPr="007A111F">
        <w:rPr>
          <w:rFonts w:cs="Helvetica"/>
          <w:szCs w:val="32"/>
          <w:lang w:val="lv-LV"/>
        </w:rPr>
        <w:t>papīra</w:t>
      </w:r>
      <w:r w:rsidRPr="007A111F">
        <w:rPr>
          <w:rFonts w:cs="Helvetica"/>
          <w:szCs w:val="32"/>
          <w:lang w:val="lv-LV"/>
        </w:rPr>
        <w:t xml:space="preserve"> formāti. Īpaša uzmanība jāpievērš </w:t>
      </w:r>
      <w:r w:rsidR="00D6403E" w:rsidRPr="007A111F">
        <w:rPr>
          <w:rFonts w:cs="Helvetica"/>
          <w:szCs w:val="32"/>
          <w:lang w:val="lv-LV"/>
        </w:rPr>
        <w:t>gadījumos</w:t>
      </w:r>
      <w:r w:rsidRPr="007A111F">
        <w:rPr>
          <w:rFonts w:cs="Helvetica"/>
          <w:szCs w:val="32"/>
          <w:lang w:val="lv-LV"/>
        </w:rPr>
        <w:t>, ka</w:t>
      </w:r>
      <w:r w:rsidR="00D6403E" w:rsidRPr="007A111F">
        <w:rPr>
          <w:rFonts w:cs="Helvetica"/>
          <w:szCs w:val="32"/>
          <w:lang w:val="lv-LV"/>
        </w:rPr>
        <w:t>d</w:t>
      </w:r>
      <w:r w:rsidRPr="007A111F">
        <w:rPr>
          <w:rFonts w:cs="Helvetica"/>
          <w:szCs w:val="32"/>
          <w:lang w:val="lv-LV"/>
        </w:rPr>
        <w:t xml:space="preserve"> </w:t>
      </w:r>
      <w:r w:rsidR="00D6403E" w:rsidRPr="007A111F">
        <w:rPr>
          <w:rFonts w:cs="Helvetica"/>
          <w:szCs w:val="32"/>
          <w:lang w:val="lv-LV"/>
        </w:rPr>
        <w:t>pašvaldību</w:t>
      </w:r>
      <w:r w:rsidRPr="007A111F">
        <w:rPr>
          <w:rFonts w:cs="Helvetica"/>
          <w:szCs w:val="32"/>
          <w:lang w:val="lv-LV"/>
        </w:rPr>
        <w:t xml:space="preserve"> tīmekļa </w:t>
      </w:r>
      <w:r w:rsidR="00230AFD" w:rsidRPr="007A111F">
        <w:rPr>
          <w:rFonts w:cs="Helvetica"/>
          <w:szCs w:val="32"/>
          <w:lang w:val="lv-LV"/>
        </w:rPr>
        <w:t>vietnes</w:t>
      </w:r>
      <w:r w:rsidRPr="007A111F">
        <w:rPr>
          <w:rFonts w:cs="Helvetica"/>
          <w:szCs w:val="32"/>
          <w:lang w:val="lv-LV"/>
        </w:rPr>
        <w:t xml:space="preserve"> piedāvā tiešsaistes pakalpojumus. Tāpat būtu jāpatur prātā, ka daži autonomi pašvaldību uzņēmumi (piemē</w:t>
      </w:r>
      <w:r w:rsidR="003F30CE" w:rsidRPr="007A111F">
        <w:rPr>
          <w:rFonts w:cs="Helvetica"/>
          <w:szCs w:val="32"/>
          <w:lang w:val="lv-LV"/>
        </w:rPr>
        <w:t>ram, sabiedriskā</w:t>
      </w:r>
      <w:r w:rsidRPr="007A111F">
        <w:rPr>
          <w:rFonts w:cs="Helvetica"/>
          <w:szCs w:val="32"/>
          <w:lang w:val="lv-LV"/>
        </w:rPr>
        <w:t xml:space="preserve"> transporta uzņē</w:t>
      </w:r>
      <w:r w:rsidR="0055388E" w:rsidRPr="007A111F">
        <w:rPr>
          <w:rFonts w:cs="Helvetica"/>
          <w:szCs w:val="32"/>
          <w:lang w:val="lv-LV"/>
        </w:rPr>
        <w:t xml:space="preserve">mumi), </w:t>
      </w:r>
      <w:r w:rsidR="003836F4" w:rsidRPr="007A111F">
        <w:rPr>
          <w:rFonts w:cs="Helvetica"/>
          <w:szCs w:val="32"/>
          <w:lang w:val="lv-LV"/>
        </w:rPr>
        <w:t>veic dažāda veida datu</w:t>
      </w:r>
      <w:r w:rsidRPr="007A111F">
        <w:rPr>
          <w:rFonts w:cs="Helvetica"/>
          <w:szCs w:val="32"/>
          <w:lang w:val="lv-LV"/>
        </w:rPr>
        <w:t xml:space="preserve"> apstrādes un strādā ar milzīgām datu bāzēm, tādēļ tām būtu jāpieliek </w:t>
      </w:r>
      <w:r w:rsidR="00A56F03" w:rsidRPr="007A111F">
        <w:rPr>
          <w:rFonts w:cs="Helvetica"/>
          <w:szCs w:val="32"/>
          <w:lang w:val="lv-LV"/>
        </w:rPr>
        <w:t>īpašas</w:t>
      </w:r>
      <w:r w:rsidRPr="007A111F">
        <w:rPr>
          <w:rFonts w:cs="Helvetica"/>
          <w:szCs w:val="32"/>
          <w:lang w:val="lv-LV"/>
        </w:rPr>
        <w:t xml:space="preserve"> pūles, lai </w:t>
      </w:r>
      <w:r w:rsidR="003836F4" w:rsidRPr="007A111F">
        <w:rPr>
          <w:rFonts w:cs="Helvetica"/>
          <w:szCs w:val="32"/>
          <w:lang w:val="lv-LV"/>
        </w:rPr>
        <w:t>izveidotu</w:t>
      </w:r>
      <w:r w:rsidR="00695D82" w:rsidRPr="007A111F">
        <w:rPr>
          <w:rFonts w:cs="Helvetica"/>
          <w:szCs w:val="32"/>
          <w:lang w:val="lv-LV"/>
        </w:rPr>
        <w:t xml:space="preserve"> datu subjektiem sniedzamo</w:t>
      </w:r>
      <w:r w:rsidRPr="007A111F">
        <w:rPr>
          <w:rFonts w:cs="Helvetica"/>
          <w:szCs w:val="32"/>
          <w:lang w:val="lv-LV"/>
        </w:rPr>
        <w:t xml:space="preserve"> informāciju </w:t>
      </w:r>
      <w:r w:rsidR="00186F70" w:rsidRPr="007A111F">
        <w:rPr>
          <w:rFonts w:cs="Helvetica"/>
          <w:szCs w:val="32"/>
          <w:lang w:val="lv-LV"/>
        </w:rPr>
        <w:t>korekti</w:t>
      </w:r>
      <w:r w:rsidR="001F6F61" w:rsidRPr="007A111F">
        <w:rPr>
          <w:rFonts w:cs="Helvetica"/>
          <w:szCs w:val="32"/>
          <w:lang w:val="lv-LV"/>
        </w:rPr>
        <w:t xml:space="preserve"> </w:t>
      </w:r>
      <w:r w:rsidRPr="007A111F">
        <w:rPr>
          <w:rFonts w:cs="Helvetica"/>
          <w:szCs w:val="32"/>
          <w:lang w:val="lv-LV"/>
        </w:rPr>
        <w:t>saskaņā</w:t>
      </w:r>
      <w:r w:rsidR="001F6F61" w:rsidRPr="007A111F">
        <w:rPr>
          <w:rFonts w:cs="Helvetica"/>
          <w:szCs w:val="32"/>
          <w:lang w:val="lv-LV"/>
        </w:rPr>
        <w:t xml:space="preserve"> ar </w:t>
      </w:r>
      <w:r w:rsidRPr="007A111F">
        <w:rPr>
          <w:rFonts w:cs="Helvetica"/>
          <w:szCs w:val="32"/>
          <w:lang w:val="lv-LV"/>
        </w:rPr>
        <w:t>13</w:t>
      </w:r>
      <w:r w:rsidR="001F6F61" w:rsidRPr="007A111F">
        <w:rPr>
          <w:rFonts w:cs="Helvetica"/>
          <w:szCs w:val="32"/>
          <w:lang w:val="lv-LV"/>
        </w:rPr>
        <w:t>.</w:t>
      </w:r>
      <w:r w:rsidRPr="007A111F">
        <w:rPr>
          <w:rFonts w:cs="Helvetica"/>
          <w:szCs w:val="32"/>
          <w:lang w:val="lv-LV"/>
        </w:rPr>
        <w:t xml:space="preserve"> un 14</w:t>
      </w:r>
      <w:r w:rsidR="001F6F61" w:rsidRPr="007A111F">
        <w:rPr>
          <w:rFonts w:cs="Helvetica"/>
          <w:szCs w:val="32"/>
          <w:lang w:val="lv-LV"/>
        </w:rPr>
        <w:t>.punktu</w:t>
      </w:r>
      <w:r w:rsidRPr="007A111F">
        <w:rPr>
          <w:rFonts w:cs="Helvetica"/>
          <w:szCs w:val="32"/>
          <w:lang w:val="lv-LV"/>
        </w:rPr>
        <w:t>.</w:t>
      </w:r>
      <w:r w:rsidR="0098598F" w:rsidRPr="007A111F">
        <w:rPr>
          <w:rFonts w:cs="Helvetica"/>
          <w:szCs w:val="32"/>
          <w:highlight w:val="yellow"/>
          <w:lang w:val="lv-LV"/>
        </w:rPr>
        <w:br w:type="page"/>
      </w:r>
    </w:p>
    <w:p w14:paraId="2E3003E6" w14:textId="77777777" w:rsidR="0098598F" w:rsidRPr="007A111F" w:rsidRDefault="0098598F" w:rsidP="00DE4AE8">
      <w:pPr>
        <w:jc w:val="both"/>
        <w:rPr>
          <w:szCs w:val="32"/>
          <w:lang w:val="lv-LV"/>
        </w:rPr>
      </w:pPr>
    </w:p>
    <w:p w14:paraId="0312507F" w14:textId="39E0E3FE" w:rsidR="0098598F" w:rsidRPr="007A111F" w:rsidRDefault="00016544" w:rsidP="00DE4AE8">
      <w:pPr>
        <w:pStyle w:val="Heading1"/>
        <w:numPr>
          <w:ilvl w:val="0"/>
          <w:numId w:val="19"/>
        </w:numPr>
        <w:ind w:left="360"/>
        <w:jc w:val="both"/>
        <w:rPr>
          <w:lang w:val="lv-LV"/>
        </w:rPr>
      </w:pPr>
      <w:bookmarkStart w:id="108" w:name="_Toc528754843"/>
      <w:r w:rsidRPr="007A111F">
        <w:rPr>
          <w:lang w:val="lv-LV"/>
        </w:rPr>
        <w:t>ĀRĒJIE AVOTI UN</w:t>
      </w:r>
      <w:r w:rsidR="0098598F" w:rsidRPr="007A111F">
        <w:rPr>
          <w:lang w:val="lv-LV"/>
        </w:rPr>
        <w:t xml:space="preserve"> </w:t>
      </w:r>
      <w:r w:rsidR="00C378ED" w:rsidRPr="007A111F">
        <w:rPr>
          <w:lang w:val="lv-LV"/>
        </w:rPr>
        <w:t>TĪMEKĻA VIETNES</w:t>
      </w:r>
      <w:bookmarkEnd w:id="108"/>
    </w:p>
    <w:p w14:paraId="70A6C59E" w14:textId="308F50ED" w:rsidR="0098598F" w:rsidRPr="007A111F" w:rsidRDefault="00016544" w:rsidP="00DE4AE8">
      <w:pPr>
        <w:pStyle w:val="Heading2"/>
        <w:jc w:val="both"/>
        <w:rPr>
          <w:lang w:val="lv-LV"/>
        </w:rPr>
      </w:pPr>
      <w:bookmarkStart w:id="109" w:name="_Toc528754844"/>
      <w:r w:rsidRPr="007A111F">
        <w:rPr>
          <w:lang w:val="lv-LV"/>
        </w:rPr>
        <w:t>Grāmatas</w:t>
      </w:r>
      <w:bookmarkEnd w:id="109"/>
    </w:p>
    <w:p w14:paraId="48F8220E" w14:textId="77777777" w:rsidR="0098598F" w:rsidRPr="007A111F" w:rsidRDefault="0098598F" w:rsidP="00DE4AE8">
      <w:pPr>
        <w:pStyle w:val="ListParagraph"/>
        <w:numPr>
          <w:ilvl w:val="0"/>
          <w:numId w:val="16"/>
        </w:numPr>
        <w:jc w:val="both"/>
        <w:rPr>
          <w:lang w:val="lv-LV"/>
        </w:rPr>
      </w:pPr>
      <w:proofErr w:type="spellStart"/>
      <w:r w:rsidRPr="007A111F">
        <w:rPr>
          <w:b/>
          <w:lang w:val="lv-LV"/>
        </w:rPr>
        <w:t>Voigt</w:t>
      </w:r>
      <w:proofErr w:type="spellEnd"/>
      <w:r w:rsidRPr="007A111F">
        <w:rPr>
          <w:b/>
          <w:lang w:val="lv-LV"/>
        </w:rPr>
        <w:t xml:space="preserve">, P., von </w:t>
      </w:r>
      <w:proofErr w:type="spellStart"/>
      <w:r w:rsidRPr="007A111F">
        <w:rPr>
          <w:b/>
          <w:lang w:val="lv-LV"/>
        </w:rPr>
        <w:t>dem</w:t>
      </w:r>
      <w:proofErr w:type="spellEnd"/>
      <w:r w:rsidRPr="007A111F">
        <w:rPr>
          <w:b/>
          <w:lang w:val="lv-LV"/>
        </w:rPr>
        <w:t xml:space="preserve"> </w:t>
      </w:r>
      <w:proofErr w:type="spellStart"/>
      <w:r w:rsidRPr="007A111F">
        <w:rPr>
          <w:b/>
          <w:lang w:val="lv-LV"/>
        </w:rPr>
        <w:t>Bussche</w:t>
      </w:r>
      <w:proofErr w:type="spellEnd"/>
      <w:r w:rsidRPr="007A111F">
        <w:rPr>
          <w:b/>
          <w:lang w:val="lv-LV"/>
        </w:rPr>
        <w:t>, A.</w:t>
      </w:r>
      <w:r w:rsidRPr="007A111F">
        <w:rPr>
          <w:lang w:val="lv-LV"/>
        </w:rPr>
        <w:t xml:space="preserve">, </w:t>
      </w:r>
      <w:proofErr w:type="spellStart"/>
      <w:r w:rsidRPr="007A111F">
        <w:rPr>
          <w:lang w:val="lv-LV"/>
        </w:rPr>
        <w:t>The</w:t>
      </w:r>
      <w:proofErr w:type="spellEnd"/>
      <w:r w:rsidRPr="007A111F">
        <w:rPr>
          <w:lang w:val="lv-LV"/>
        </w:rPr>
        <w:t xml:space="preserve"> EU </w:t>
      </w:r>
      <w:proofErr w:type="spellStart"/>
      <w:r w:rsidRPr="007A111F">
        <w:rPr>
          <w:lang w:val="lv-LV"/>
        </w:rPr>
        <w:t>General</w:t>
      </w:r>
      <w:proofErr w:type="spellEnd"/>
      <w:r w:rsidRPr="007A111F">
        <w:rPr>
          <w:lang w:val="lv-LV"/>
        </w:rPr>
        <w:t xml:space="preserve"> </w:t>
      </w:r>
      <w:proofErr w:type="spellStart"/>
      <w:r w:rsidRPr="007A111F">
        <w:rPr>
          <w:lang w:val="lv-LV"/>
        </w:rPr>
        <w:t>Data</w:t>
      </w:r>
      <w:proofErr w:type="spellEnd"/>
      <w:r w:rsidRPr="007A111F">
        <w:rPr>
          <w:lang w:val="lv-LV"/>
        </w:rPr>
        <w:t xml:space="preserve"> </w:t>
      </w:r>
      <w:proofErr w:type="spellStart"/>
      <w:r w:rsidRPr="007A111F">
        <w:rPr>
          <w:lang w:val="lv-LV"/>
        </w:rPr>
        <w:t>Protection</w:t>
      </w:r>
      <w:proofErr w:type="spellEnd"/>
      <w:r w:rsidRPr="007A111F">
        <w:rPr>
          <w:lang w:val="lv-LV"/>
        </w:rPr>
        <w:t xml:space="preserve"> </w:t>
      </w:r>
      <w:proofErr w:type="spellStart"/>
      <w:r w:rsidRPr="007A111F">
        <w:rPr>
          <w:lang w:val="lv-LV"/>
        </w:rPr>
        <w:t>Regulation</w:t>
      </w:r>
      <w:proofErr w:type="spellEnd"/>
      <w:r w:rsidRPr="007A111F">
        <w:rPr>
          <w:lang w:val="lv-LV"/>
        </w:rPr>
        <w:t xml:space="preserve"> (GDPR) – А </w:t>
      </w:r>
      <w:proofErr w:type="spellStart"/>
      <w:r w:rsidRPr="007A111F">
        <w:rPr>
          <w:lang w:val="lv-LV"/>
        </w:rPr>
        <w:t>Practical</w:t>
      </w:r>
      <w:proofErr w:type="spellEnd"/>
      <w:r w:rsidRPr="007A111F">
        <w:rPr>
          <w:lang w:val="lv-LV"/>
        </w:rPr>
        <w:t xml:space="preserve"> </w:t>
      </w:r>
      <w:proofErr w:type="spellStart"/>
      <w:r w:rsidRPr="007A111F">
        <w:rPr>
          <w:lang w:val="lv-LV"/>
        </w:rPr>
        <w:t>Guide</w:t>
      </w:r>
      <w:proofErr w:type="spellEnd"/>
      <w:r w:rsidRPr="007A111F">
        <w:rPr>
          <w:lang w:val="lv-LV"/>
        </w:rPr>
        <w:t xml:space="preserve">, </w:t>
      </w:r>
      <w:proofErr w:type="spellStart"/>
      <w:r w:rsidRPr="007A111F">
        <w:rPr>
          <w:lang w:val="lv-LV"/>
        </w:rPr>
        <w:t>Springer</w:t>
      </w:r>
      <w:proofErr w:type="spellEnd"/>
      <w:r w:rsidRPr="007A111F">
        <w:rPr>
          <w:lang w:val="lv-LV"/>
        </w:rPr>
        <w:t xml:space="preserve"> </w:t>
      </w:r>
      <w:proofErr w:type="spellStart"/>
      <w:r w:rsidRPr="007A111F">
        <w:rPr>
          <w:lang w:val="lv-LV"/>
        </w:rPr>
        <w:t>International</w:t>
      </w:r>
      <w:proofErr w:type="spellEnd"/>
      <w:r w:rsidRPr="007A111F">
        <w:rPr>
          <w:lang w:val="lv-LV"/>
        </w:rPr>
        <w:t xml:space="preserve"> </w:t>
      </w:r>
      <w:proofErr w:type="spellStart"/>
      <w:r w:rsidRPr="007A111F">
        <w:rPr>
          <w:lang w:val="lv-LV"/>
        </w:rPr>
        <w:t>Publishing</w:t>
      </w:r>
      <w:proofErr w:type="spellEnd"/>
      <w:r w:rsidRPr="007A111F">
        <w:rPr>
          <w:lang w:val="lv-LV"/>
        </w:rPr>
        <w:t xml:space="preserve"> (2017);</w:t>
      </w:r>
    </w:p>
    <w:p w14:paraId="723F53F7" w14:textId="77777777" w:rsidR="0098598F" w:rsidRPr="007A111F" w:rsidRDefault="0098598F" w:rsidP="00DE4AE8">
      <w:pPr>
        <w:pStyle w:val="ListParagraph"/>
        <w:numPr>
          <w:ilvl w:val="0"/>
          <w:numId w:val="16"/>
        </w:numPr>
        <w:jc w:val="both"/>
        <w:rPr>
          <w:lang w:val="lv-LV"/>
        </w:rPr>
      </w:pPr>
      <w:proofErr w:type="spellStart"/>
      <w:r w:rsidRPr="007A111F">
        <w:rPr>
          <w:lang w:val="lv-LV"/>
        </w:rPr>
        <w:t>Bird</w:t>
      </w:r>
      <w:proofErr w:type="spellEnd"/>
      <w:r w:rsidRPr="007A111F">
        <w:rPr>
          <w:lang w:val="lv-LV"/>
        </w:rPr>
        <w:t xml:space="preserve"> &amp; </w:t>
      </w:r>
      <w:proofErr w:type="spellStart"/>
      <w:r w:rsidRPr="007A111F">
        <w:rPr>
          <w:lang w:val="lv-LV"/>
        </w:rPr>
        <w:t>Bird</w:t>
      </w:r>
      <w:proofErr w:type="spellEnd"/>
      <w:r w:rsidRPr="007A111F">
        <w:rPr>
          <w:lang w:val="lv-LV"/>
        </w:rPr>
        <w:t xml:space="preserve"> </w:t>
      </w:r>
      <w:proofErr w:type="spellStart"/>
      <w:r w:rsidRPr="007A111F">
        <w:rPr>
          <w:lang w:val="lv-LV"/>
        </w:rPr>
        <w:t>Guide</w:t>
      </w:r>
      <w:proofErr w:type="spellEnd"/>
      <w:r w:rsidRPr="007A111F">
        <w:rPr>
          <w:lang w:val="lv-LV"/>
        </w:rPr>
        <w:t xml:space="preserve"> to </w:t>
      </w:r>
      <w:proofErr w:type="spellStart"/>
      <w:r w:rsidRPr="007A111F">
        <w:rPr>
          <w:lang w:val="lv-LV"/>
        </w:rPr>
        <w:t>General</w:t>
      </w:r>
      <w:proofErr w:type="spellEnd"/>
      <w:r w:rsidRPr="007A111F">
        <w:rPr>
          <w:lang w:val="lv-LV"/>
        </w:rPr>
        <w:t xml:space="preserve"> </w:t>
      </w:r>
      <w:proofErr w:type="spellStart"/>
      <w:r w:rsidRPr="007A111F">
        <w:rPr>
          <w:lang w:val="lv-LV"/>
        </w:rPr>
        <w:t>Data</w:t>
      </w:r>
      <w:proofErr w:type="spellEnd"/>
      <w:r w:rsidRPr="007A111F">
        <w:rPr>
          <w:lang w:val="lv-LV"/>
        </w:rPr>
        <w:t xml:space="preserve"> </w:t>
      </w:r>
      <w:proofErr w:type="spellStart"/>
      <w:r w:rsidRPr="007A111F">
        <w:rPr>
          <w:lang w:val="lv-LV"/>
        </w:rPr>
        <w:t>Protection</w:t>
      </w:r>
      <w:proofErr w:type="spellEnd"/>
      <w:r w:rsidRPr="007A111F">
        <w:rPr>
          <w:lang w:val="lv-LV"/>
        </w:rPr>
        <w:t xml:space="preserve"> </w:t>
      </w:r>
      <w:proofErr w:type="spellStart"/>
      <w:r w:rsidRPr="007A111F">
        <w:rPr>
          <w:lang w:val="lv-LV"/>
        </w:rPr>
        <w:t>Regulation</w:t>
      </w:r>
      <w:proofErr w:type="spellEnd"/>
      <w:r w:rsidRPr="007A111F">
        <w:rPr>
          <w:lang w:val="lv-LV"/>
        </w:rPr>
        <w:t xml:space="preserve"> (2016);</w:t>
      </w:r>
    </w:p>
    <w:p w14:paraId="0285259E" w14:textId="7EF2478D" w:rsidR="0098598F" w:rsidRPr="007A111F" w:rsidRDefault="0098598F" w:rsidP="00DE4AE8">
      <w:pPr>
        <w:pStyle w:val="ListParagraph"/>
        <w:numPr>
          <w:ilvl w:val="0"/>
          <w:numId w:val="16"/>
        </w:numPr>
        <w:jc w:val="both"/>
        <w:rPr>
          <w:lang w:val="lv-LV"/>
        </w:rPr>
      </w:pPr>
      <w:r w:rsidRPr="007A111F">
        <w:rPr>
          <w:lang w:val="lv-LV"/>
        </w:rPr>
        <w:t xml:space="preserve">EU </w:t>
      </w:r>
      <w:proofErr w:type="spellStart"/>
      <w:r w:rsidRPr="007A111F">
        <w:rPr>
          <w:lang w:val="lv-LV"/>
        </w:rPr>
        <w:t>General</w:t>
      </w:r>
      <w:proofErr w:type="spellEnd"/>
      <w:r w:rsidRPr="007A111F">
        <w:rPr>
          <w:lang w:val="lv-LV"/>
        </w:rPr>
        <w:t xml:space="preserve"> </w:t>
      </w:r>
      <w:proofErr w:type="spellStart"/>
      <w:r w:rsidRPr="007A111F">
        <w:rPr>
          <w:lang w:val="lv-LV"/>
        </w:rPr>
        <w:t>Data</w:t>
      </w:r>
      <w:proofErr w:type="spellEnd"/>
      <w:r w:rsidRPr="007A111F">
        <w:rPr>
          <w:lang w:val="lv-LV"/>
        </w:rPr>
        <w:t xml:space="preserve"> </w:t>
      </w:r>
      <w:proofErr w:type="spellStart"/>
      <w:r w:rsidRPr="007A111F">
        <w:rPr>
          <w:lang w:val="lv-LV"/>
        </w:rPr>
        <w:t>Protection</w:t>
      </w:r>
      <w:proofErr w:type="spellEnd"/>
      <w:r w:rsidRPr="007A111F">
        <w:rPr>
          <w:lang w:val="lv-LV"/>
        </w:rPr>
        <w:t xml:space="preserve"> </w:t>
      </w:r>
      <w:proofErr w:type="spellStart"/>
      <w:r w:rsidRPr="007A111F">
        <w:rPr>
          <w:lang w:val="lv-LV"/>
        </w:rPr>
        <w:t>Regulation</w:t>
      </w:r>
      <w:proofErr w:type="spellEnd"/>
      <w:r w:rsidRPr="007A111F">
        <w:rPr>
          <w:lang w:val="lv-LV"/>
        </w:rPr>
        <w:t xml:space="preserve"> (GDPR). An </w:t>
      </w:r>
      <w:proofErr w:type="spellStart"/>
      <w:r w:rsidRPr="007A111F">
        <w:rPr>
          <w:lang w:val="lv-LV"/>
        </w:rPr>
        <w:t>Implementation</w:t>
      </w:r>
      <w:proofErr w:type="spellEnd"/>
      <w:r w:rsidRPr="007A111F">
        <w:rPr>
          <w:lang w:val="lv-LV"/>
        </w:rPr>
        <w:t xml:space="preserve"> </w:t>
      </w:r>
      <w:proofErr w:type="spellStart"/>
      <w:r w:rsidRPr="007A111F">
        <w:rPr>
          <w:lang w:val="lv-LV"/>
        </w:rPr>
        <w:t>and</w:t>
      </w:r>
      <w:proofErr w:type="spellEnd"/>
      <w:r w:rsidRPr="007A111F">
        <w:rPr>
          <w:lang w:val="lv-LV"/>
        </w:rPr>
        <w:t xml:space="preserve"> </w:t>
      </w:r>
      <w:proofErr w:type="spellStart"/>
      <w:r w:rsidRPr="007A111F">
        <w:rPr>
          <w:lang w:val="lv-LV"/>
        </w:rPr>
        <w:t>Compliance</w:t>
      </w:r>
      <w:proofErr w:type="spellEnd"/>
      <w:r w:rsidRPr="007A111F">
        <w:rPr>
          <w:lang w:val="lv-LV"/>
        </w:rPr>
        <w:t xml:space="preserve"> </w:t>
      </w:r>
      <w:proofErr w:type="spellStart"/>
      <w:r w:rsidRPr="007A111F">
        <w:rPr>
          <w:lang w:val="lv-LV"/>
        </w:rPr>
        <w:t>Guide</w:t>
      </w:r>
      <w:proofErr w:type="spellEnd"/>
      <w:r w:rsidRPr="007A111F">
        <w:rPr>
          <w:lang w:val="lv-LV"/>
        </w:rPr>
        <w:t xml:space="preserve">, IT </w:t>
      </w:r>
      <w:proofErr w:type="spellStart"/>
      <w:r w:rsidRPr="007A111F">
        <w:rPr>
          <w:lang w:val="lv-LV"/>
        </w:rPr>
        <w:t>Governance</w:t>
      </w:r>
      <w:proofErr w:type="spellEnd"/>
      <w:r w:rsidRPr="007A111F">
        <w:rPr>
          <w:lang w:val="lv-LV"/>
        </w:rPr>
        <w:t xml:space="preserve"> </w:t>
      </w:r>
      <w:proofErr w:type="spellStart"/>
      <w:r w:rsidRPr="007A111F">
        <w:rPr>
          <w:lang w:val="lv-LV"/>
        </w:rPr>
        <w:t>Pu</w:t>
      </w:r>
      <w:r w:rsidR="00120326" w:rsidRPr="007A111F">
        <w:rPr>
          <w:lang w:val="lv-LV"/>
        </w:rPr>
        <w:t>blishing</w:t>
      </w:r>
      <w:proofErr w:type="spellEnd"/>
      <w:r w:rsidR="00120326" w:rsidRPr="007A111F">
        <w:rPr>
          <w:lang w:val="lv-LV"/>
        </w:rPr>
        <w:t xml:space="preserve">, </w:t>
      </w:r>
      <w:proofErr w:type="spellStart"/>
      <w:r w:rsidR="00120326" w:rsidRPr="007A111F">
        <w:rPr>
          <w:lang w:val="lv-LV"/>
        </w:rPr>
        <w:t>Cambridgeshire</w:t>
      </w:r>
      <w:proofErr w:type="spellEnd"/>
      <w:r w:rsidR="00120326" w:rsidRPr="007A111F">
        <w:rPr>
          <w:lang w:val="lv-LV"/>
        </w:rPr>
        <w:t xml:space="preserve"> (2016).</w:t>
      </w:r>
    </w:p>
    <w:p w14:paraId="4900CDAE" w14:textId="7B2FD85B" w:rsidR="0098598F" w:rsidRPr="007A111F" w:rsidRDefault="00016544" w:rsidP="00DE4AE8">
      <w:pPr>
        <w:pStyle w:val="Heading2"/>
        <w:jc w:val="both"/>
        <w:rPr>
          <w:lang w:val="lv-LV"/>
        </w:rPr>
      </w:pPr>
      <w:bookmarkStart w:id="110" w:name="_Toc528754845"/>
      <w:r w:rsidRPr="007A111F">
        <w:rPr>
          <w:lang w:val="lv-LV"/>
        </w:rPr>
        <w:t>29.panta darba grupas dokumenti</w:t>
      </w:r>
      <w:bookmarkEnd w:id="110"/>
    </w:p>
    <w:p w14:paraId="4E11E9FA" w14:textId="4061DCBE" w:rsidR="00FC0C2E" w:rsidRPr="007A111F" w:rsidRDefault="0098598F" w:rsidP="00FC0C2E">
      <w:pPr>
        <w:pStyle w:val="ListParagraph"/>
        <w:numPr>
          <w:ilvl w:val="0"/>
          <w:numId w:val="17"/>
        </w:numPr>
        <w:jc w:val="both"/>
        <w:rPr>
          <w:lang w:val="lv-LV"/>
        </w:rPr>
      </w:pPr>
      <w:r w:rsidRPr="007A111F">
        <w:rPr>
          <w:lang w:val="lv-LV"/>
        </w:rPr>
        <w:t>29</w:t>
      </w:r>
      <w:r w:rsidR="00016544" w:rsidRPr="007A111F">
        <w:rPr>
          <w:lang w:val="lv-LV"/>
        </w:rPr>
        <w:t>.darba grupa</w:t>
      </w:r>
      <w:bookmarkStart w:id="111" w:name="_Hlk514921070"/>
      <w:r w:rsidR="00FC0C2E" w:rsidRPr="007A111F">
        <w:rPr>
          <w:lang w:val="lv-LV"/>
        </w:rPr>
        <w:t>, Vadlīnijas par datu aizsardzības speciālistiem (DAS), WP 243</w:t>
      </w:r>
      <w:bookmarkEnd w:id="111"/>
      <w:r w:rsidR="00FC0C2E" w:rsidRPr="007A111F">
        <w:rPr>
          <w:lang w:val="lv-LV"/>
        </w:rPr>
        <w:t>;</w:t>
      </w:r>
    </w:p>
    <w:p w14:paraId="1924A2E1" w14:textId="034C566E" w:rsidR="0098598F" w:rsidRPr="007A111F" w:rsidRDefault="000551B3" w:rsidP="000A67D6">
      <w:pPr>
        <w:pStyle w:val="ListParagraph"/>
        <w:numPr>
          <w:ilvl w:val="0"/>
          <w:numId w:val="17"/>
        </w:numPr>
        <w:jc w:val="both"/>
        <w:rPr>
          <w:lang w:val="lv-LV"/>
        </w:rPr>
      </w:pPr>
      <w:r w:rsidRPr="007A111F">
        <w:rPr>
          <w:lang w:val="lv-LV"/>
        </w:rPr>
        <w:t>29.darba grupa</w:t>
      </w:r>
      <w:r w:rsidR="0098598F" w:rsidRPr="007A111F">
        <w:rPr>
          <w:lang w:val="lv-LV"/>
        </w:rPr>
        <w:t xml:space="preserve">, </w:t>
      </w:r>
      <w:r w:rsidR="001A3F78" w:rsidRPr="007A111F">
        <w:rPr>
          <w:lang w:val="lv-LV"/>
        </w:rPr>
        <w:t>Atzinums 06/2014 par personas datu apstrādātāja likumīgo interešu jēdzienu saskaņā ar Direktīvas 95/46/EK 7. pantu</w:t>
      </w:r>
      <w:r w:rsidR="0098598F" w:rsidRPr="007A111F">
        <w:rPr>
          <w:lang w:val="lv-LV"/>
        </w:rPr>
        <w:t>,</w:t>
      </w:r>
      <w:r w:rsidR="00120326" w:rsidRPr="007A111F">
        <w:rPr>
          <w:lang w:val="lv-LV"/>
        </w:rPr>
        <w:t xml:space="preserve"> WP 217.</w:t>
      </w:r>
    </w:p>
    <w:p w14:paraId="2D8941EB" w14:textId="1BED9B6E" w:rsidR="0098598F" w:rsidRPr="007A111F" w:rsidRDefault="000A7778" w:rsidP="00DE4AE8">
      <w:pPr>
        <w:pStyle w:val="Heading2"/>
        <w:jc w:val="both"/>
        <w:rPr>
          <w:lang w:val="lv-LV"/>
        </w:rPr>
      </w:pPr>
      <w:bookmarkStart w:id="112" w:name="_Toc528754846"/>
      <w:r w:rsidRPr="007A111F">
        <w:rPr>
          <w:lang w:val="lv-LV"/>
        </w:rPr>
        <w:t>Tīmekļa saites</w:t>
      </w:r>
      <w:bookmarkEnd w:id="112"/>
    </w:p>
    <w:p w14:paraId="45475F9C" w14:textId="1BC22D8D" w:rsidR="00F861A7" w:rsidRPr="00F861A7" w:rsidRDefault="00F861A7" w:rsidP="00DE4AE8">
      <w:pPr>
        <w:pStyle w:val="ListParagraph"/>
        <w:numPr>
          <w:ilvl w:val="0"/>
          <w:numId w:val="15"/>
        </w:numPr>
        <w:jc w:val="both"/>
        <w:rPr>
          <w:szCs w:val="32"/>
          <w:lang w:val="lv-LV"/>
        </w:rPr>
      </w:pPr>
      <w:hyperlink r:id="rId11" w:history="1">
        <w:r w:rsidRPr="002B50B5">
          <w:rPr>
            <w:rStyle w:val="Hyperlink"/>
          </w:rPr>
          <w:t>http://europa.eu/rapid/press-release_IP-18-386_lv.htm</w:t>
        </w:r>
      </w:hyperlink>
    </w:p>
    <w:p w14:paraId="31A44CDF" w14:textId="7732B18C" w:rsidR="0098598F" w:rsidRPr="007A111F" w:rsidRDefault="00ED0A93" w:rsidP="00ED0A93">
      <w:pPr>
        <w:pStyle w:val="ListParagraph"/>
        <w:numPr>
          <w:ilvl w:val="0"/>
          <w:numId w:val="15"/>
        </w:numPr>
        <w:jc w:val="both"/>
        <w:rPr>
          <w:szCs w:val="32"/>
          <w:lang w:val="lv-LV"/>
        </w:rPr>
      </w:pPr>
      <w:hyperlink r:id="rId12" w:history="1">
        <w:r w:rsidRPr="002B50B5">
          <w:rPr>
            <w:rStyle w:val="Hyperlink"/>
          </w:rPr>
          <w:t>https://ec.europa.eu/commission/priorities/justice-and-fundamental-rights/data-protection/2018-reform-eu-data-protection-rules_lv</w:t>
        </w:r>
      </w:hyperlink>
      <w:r>
        <w:t xml:space="preserve"> </w:t>
      </w:r>
    </w:p>
    <w:p w14:paraId="4A69CD66" w14:textId="47964C02" w:rsidR="00D62C1F" w:rsidRPr="007A111F" w:rsidRDefault="000551B3" w:rsidP="00DE4AE8">
      <w:pPr>
        <w:pStyle w:val="Heading1"/>
        <w:numPr>
          <w:ilvl w:val="0"/>
          <w:numId w:val="19"/>
        </w:numPr>
        <w:ind w:left="360"/>
        <w:jc w:val="both"/>
        <w:rPr>
          <w:lang w:val="lv-LV"/>
        </w:rPr>
      </w:pPr>
      <w:bookmarkStart w:id="113" w:name="_Toc528754847"/>
      <w:r w:rsidRPr="007A111F">
        <w:rPr>
          <w:lang w:val="lv-LV"/>
        </w:rPr>
        <w:t>ATSAUCES</w:t>
      </w:r>
      <w:bookmarkEnd w:id="113"/>
    </w:p>
    <w:sectPr w:rsidR="00D62C1F" w:rsidRPr="007A111F" w:rsidSect="00AF1A9B">
      <w:headerReference w:type="even" r:id="rId13"/>
      <w:headerReference w:type="default" r:id="rId14"/>
      <w:footerReference w:type="default" r:id="rId15"/>
      <w:headerReference w:type="first" r:id="rId16"/>
      <w:endnotePr>
        <w:numFmt w:val="decimal"/>
      </w:endnotePr>
      <w:type w:val="continuous"/>
      <w:pgSz w:w="12240" w:h="15840"/>
      <w:pgMar w:top="1710" w:right="1440" w:bottom="1980" w:left="1440" w:header="720" w:footer="8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EEAEA" w14:textId="77777777" w:rsidR="00930327" w:rsidRDefault="00930327" w:rsidP="00A43EA1">
      <w:pPr>
        <w:spacing w:after="0" w:line="240" w:lineRule="auto"/>
      </w:pPr>
      <w:r>
        <w:separator/>
      </w:r>
    </w:p>
  </w:endnote>
  <w:endnote w:type="continuationSeparator" w:id="0">
    <w:p w14:paraId="4EC25A01" w14:textId="77777777" w:rsidR="00930327" w:rsidRDefault="00930327" w:rsidP="00A43EA1">
      <w:pPr>
        <w:spacing w:after="0" w:line="240" w:lineRule="auto"/>
      </w:pPr>
      <w:r>
        <w:continuationSeparator/>
      </w:r>
    </w:p>
  </w:endnote>
  <w:endnote w:id="1">
    <w:p w14:paraId="5F1F955F" w14:textId="31DF143B" w:rsidR="001A136D" w:rsidRDefault="001A136D" w:rsidP="00060D4E">
      <w:pPr>
        <w:pStyle w:val="EndnoteText"/>
      </w:pPr>
      <w:r>
        <w:rPr>
          <w:rStyle w:val="EndnoteReference"/>
        </w:rPr>
        <w:endnoteRef/>
      </w:r>
      <w:r>
        <w:t xml:space="preserve"> 29. panta </w:t>
      </w:r>
      <w:proofErr w:type="spellStart"/>
      <w:r>
        <w:t>darba</w:t>
      </w:r>
      <w:proofErr w:type="spellEnd"/>
      <w:r>
        <w:t xml:space="preserve"> </w:t>
      </w:r>
      <w:proofErr w:type="spellStart"/>
      <w:r>
        <w:t>grupa</w:t>
      </w:r>
      <w:proofErr w:type="spellEnd"/>
      <w:r>
        <w:t xml:space="preserve"> (DG29)</w:t>
      </w:r>
      <w:r w:rsidRPr="00C230EB">
        <w:t xml:space="preserve"> </w:t>
      </w:r>
      <w:proofErr w:type="spellStart"/>
      <w:r w:rsidRPr="00C230EB">
        <w:t>izveidota</w:t>
      </w:r>
      <w:proofErr w:type="spellEnd"/>
      <w:r w:rsidRPr="00C230EB">
        <w:t xml:space="preserve">, </w:t>
      </w:r>
      <w:proofErr w:type="spellStart"/>
      <w:r w:rsidRPr="00C230EB">
        <w:t>pamatojoties</w:t>
      </w:r>
      <w:proofErr w:type="spellEnd"/>
      <w:r w:rsidRPr="00C230EB">
        <w:t xml:space="preserve"> </w:t>
      </w:r>
      <w:proofErr w:type="spellStart"/>
      <w:r w:rsidRPr="00C230EB">
        <w:t>uz</w:t>
      </w:r>
      <w:proofErr w:type="spellEnd"/>
      <w:r w:rsidRPr="00C230EB">
        <w:t xml:space="preserve"> </w:t>
      </w:r>
      <w:proofErr w:type="gramStart"/>
      <w:r>
        <w:t>29.</w:t>
      </w:r>
      <w:r w:rsidRPr="00C230EB">
        <w:t>pantu</w:t>
      </w:r>
      <w:proofErr w:type="gramEnd"/>
      <w:r w:rsidRPr="00C230EB">
        <w:t xml:space="preserve"> </w:t>
      </w:r>
      <w:proofErr w:type="spellStart"/>
      <w:r w:rsidRPr="00C230EB">
        <w:t>Direkt</w:t>
      </w:r>
      <w:r w:rsidRPr="00C230EB">
        <w:rPr>
          <w:rFonts w:hint="eastAsia"/>
        </w:rPr>
        <w:t>ī</w:t>
      </w:r>
      <w:r>
        <w:t>vā</w:t>
      </w:r>
      <w:proofErr w:type="spellEnd"/>
      <w:r>
        <w:t xml:space="preserve"> 95/46/EK, </w:t>
      </w:r>
      <w:proofErr w:type="spellStart"/>
      <w:r>
        <w:t>kura</w:t>
      </w:r>
      <w:proofErr w:type="spellEnd"/>
      <w:r w:rsidRPr="00C230EB">
        <w:t xml:space="preserve"> </w:t>
      </w:r>
      <w:proofErr w:type="spellStart"/>
      <w:r w:rsidRPr="00C230EB">
        <w:t>aizst</w:t>
      </w:r>
      <w:r w:rsidRPr="00C230EB">
        <w:rPr>
          <w:rFonts w:hint="eastAsia"/>
        </w:rPr>
        <w:t>ā</w:t>
      </w:r>
      <w:r>
        <w:t>ta</w:t>
      </w:r>
      <w:proofErr w:type="spellEnd"/>
      <w:r w:rsidRPr="00C230EB">
        <w:t xml:space="preserve"> ar </w:t>
      </w:r>
      <w:r>
        <w:t>VDAR</w:t>
      </w:r>
      <w:r w:rsidRPr="00C230EB">
        <w:t xml:space="preserve">. </w:t>
      </w:r>
      <w:proofErr w:type="spellStart"/>
      <w:r w:rsidRPr="00C230EB">
        <w:t>Darba</w:t>
      </w:r>
      <w:proofErr w:type="spellEnd"/>
      <w:r w:rsidRPr="00C230EB">
        <w:t xml:space="preserve"> </w:t>
      </w:r>
      <w:proofErr w:type="spellStart"/>
      <w:r w:rsidRPr="00C230EB">
        <w:t>grupas</w:t>
      </w:r>
      <w:proofErr w:type="spellEnd"/>
      <w:r w:rsidRPr="00C230EB">
        <w:t xml:space="preserve"> </w:t>
      </w:r>
      <w:proofErr w:type="spellStart"/>
      <w:r w:rsidRPr="00C230EB">
        <w:t>m</w:t>
      </w:r>
      <w:r w:rsidRPr="00C230EB">
        <w:rPr>
          <w:rFonts w:hint="eastAsia"/>
        </w:rPr>
        <w:t>ē</w:t>
      </w:r>
      <w:r w:rsidRPr="00C230EB">
        <w:t>r</w:t>
      </w:r>
      <w:r w:rsidRPr="00C230EB">
        <w:rPr>
          <w:rFonts w:hint="eastAsia"/>
        </w:rPr>
        <w:t>ķ</w:t>
      </w:r>
      <w:r w:rsidRPr="00C230EB">
        <w:t>is</w:t>
      </w:r>
      <w:proofErr w:type="spellEnd"/>
      <w:r w:rsidRPr="00C230EB">
        <w:t xml:space="preserve"> </w:t>
      </w:r>
      <w:proofErr w:type="spellStart"/>
      <w:r w:rsidRPr="00C230EB">
        <w:t>ir</w:t>
      </w:r>
      <w:proofErr w:type="spellEnd"/>
      <w:r w:rsidRPr="00C230EB">
        <w:t xml:space="preserve"> </w:t>
      </w:r>
      <w:proofErr w:type="spellStart"/>
      <w:r w:rsidRPr="00C230EB">
        <w:t>sniegt</w:t>
      </w:r>
      <w:proofErr w:type="spellEnd"/>
      <w:r w:rsidRPr="00C230EB">
        <w:t xml:space="preserve"> </w:t>
      </w:r>
      <w:proofErr w:type="spellStart"/>
      <w:r w:rsidRPr="00C230EB">
        <w:t>atzinumus</w:t>
      </w:r>
      <w:proofErr w:type="spellEnd"/>
      <w:r w:rsidRPr="00C230EB">
        <w:t xml:space="preserve"> un </w:t>
      </w:r>
      <w:proofErr w:type="spellStart"/>
      <w:r w:rsidRPr="00C230EB">
        <w:t>ieteikumus</w:t>
      </w:r>
      <w:proofErr w:type="spellEnd"/>
      <w:r w:rsidRPr="00C230EB">
        <w:t xml:space="preserve">, </w:t>
      </w:r>
      <w:proofErr w:type="spellStart"/>
      <w:r w:rsidRPr="00C230EB">
        <w:t>k</w:t>
      </w:r>
      <w:r w:rsidRPr="00C230EB">
        <w:rPr>
          <w:rFonts w:hint="eastAsia"/>
        </w:rPr>
        <w:t>ā</w:t>
      </w:r>
      <w:proofErr w:type="spellEnd"/>
      <w:r w:rsidRPr="00C230EB">
        <w:t xml:space="preserve"> </w:t>
      </w:r>
      <w:proofErr w:type="spellStart"/>
      <w:r w:rsidRPr="00C230EB">
        <w:t>ar</w:t>
      </w:r>
      <w:r w:rsidRPr="00C230EB">
        <w:rPr>
          <w:rFonts w:hint="eastAsia"/>
        </w:rPr>
        <w:t>ī</w:t>
      </w:r>
      <w:proofErr w:type="spellEnd"/>
      <w:r w:rsidRPr="00C230EB">
        <w:t xml:space="preserve"> </w:t>
      </w:r>
      <w:proofErr w:type="spellStart"/>
      <w:r w:rsidRPr="00C230EB">
        <w:t>konsult</w:t>
      </w:r>
      <w:r w:rsidRPr="00C230EB">
        <w:rPr>
          <w:rFonts w:hint="eastAsia"/>
        </w:rPr>
        <w:t>ā</w:t>
      </w:r>
      <w:r w:rsidRPr="00C230EB">
        <w:t>cijas</w:t>
      </w:r>
      <w:proofErr w:type="spellEnd"/>
      <w:r w:rsidRPr="00C230EB">
        <w:t xml:space="preserve"> par personas </w:t>
      </w:r>
      <w:proofErr w:type="spellStart"/>
      <w:r w:rsidRPr="00C230EB">
        <w:t>datu</w:t>
      </w:r>
      <w:proofErr w:type="spellEnd"/>
      <w:r w:rsidRPr="00C230EB">
        <w:t xml:space="preserve"> </w:t>
      </w:r>
      <w:proofErr w:type="spellStart"/>
      <w:r w:rsidRPr="00C230EB">
        <w:t>aizsardz</w:t>
      </w:r>
      <w:r w:rsidRPr="00C230EB">
        <w:rPr>
          <w:rFonts w:hint="eastAsia"/>
        </w:rPr>
        <w:t>ī</w:t>
      </w:r>
      <w:r w:rsidRPr="00C230EB">
        <w:t>bu</w:t>
      </w:r>
      <w:proofErr w:type="spellEnd"/>
      <w:r w:rsidRPr="00C230EB">
        <w:t>.</w:t>
      </w:r>
    </w:p>
  </w:endnote>
  <w:endnote w:id="2">
    <w:p w14:paraId="010CADDE" w14:textId="559EE1D3" w:rsidR="001A136D" w:rsidRDefault="001A136D" w:rsidP="00F56650">
      <w:pPr>
        <w:pStyle w:val="EndnoteText"/>
      </w:pPr>
      <w:r>
        <w:rPr>
          <w:rStyle w:val="EndnoteReference"/>
        </w:rPr>
        <w:endnoteRef/>
      </w:r>
      <w:r>
        <w:t xml:space="preserve"> </w:t>
      </w:r>
      <w:r w:rsidRPr="003A5F96">
        <w:t>29</w:t>
      </w:r>
      <w:r>
        <w:t xml:space="preserve">. </w:t>
      </w:r>
      <w:proofErr w:type="spellStart"/>
      <w:r>
        <w:t>panta</w:t>
      </w:r>
      <w:proofErr w:type="spellEnd"/>
      <w:r>
        <w:t xml:space="preserve"> </w:t>
      </w:r>
      <w:proofErr w:type="spellStart"/>
      <w:r>
        <w:t>darba</w:t>
      </w:r>
      <w:proofErr w:type="spellEnd"/>
      <w:r>
        <w:t xml:space="preserve"> </w:t>
      </w:r>
      <w:proofErr w:type="spellStart"/>
      <w:r>
        <w:t>grupa</w:t>
      </w:r>
      <w:proofErr w:type="spellEnd"/>
      <w:r>
        <w:t xml:space="preserve">, </w:t>
      </w:r>
      <w:proofErr w:type="spellStart"/>
      <w:r>
        <w:t>Pārredzamības</w:t>
      </w:r>
      <w:proofErr w:type="spellEnd"/>
      <w:r>
        <w:t xml:space="preserve"> </w:t>
      </w:r>
      <w:proofErr w:type="spellStart"/>
      <w:r>
        <w:t>pamatnostādnes</w:t>
      </w:r>
      <w:proofErr w:type="spellEnd"/>
      <w:r>
        <w:t xml:space="preserve"> </w:t>
      </w:r>
      <w:proofErr w:type="spellStart"/>
      <w:r>
        <w:t>saskaņā</w:t>
      </w:r>
      <w:proofErr w:type="spellEnd"/>
      <w:r>
        <w:t xml:space="preserve"> ar</w:t>
      </w:r>
      <w:r w:rsidRPr="007D3320">
        <w:t xml:space="preserve"> </w:t>
      </w:r>
      <w:proofErr w:type="spellStart"/>
      <w:r w:rsidRPr="007D3320">
        <w:t>Regul</w:t>
      </w:r>
      <w:r>
        <w:t>u</w:t>
      </w:r>
      <w:proofErr w:type="spellEnd"/>
      <w:r w:rsidRPr="007D3320">
        <w:t xml:space="preserve"> 2016/679</w:t>
      </w:r>
      <w:r>
        <w:t>, 5.lpp.</w:t>
      </w:r>
    </w:p>
  </w:endnote>
  <w:endnote w:id="3">
    <w:p w14:paraId="2F49603E" w14:textId="7BFEC26B" w:rsidR="001A136D" w:rsidRDefault="001A136D" w:rsidP="00B64DC8">
      <w:pPr>
        <w:pStyle w:val="EndnoteText"/>
      </w:pPr>
      <w:r>
        <w:rPr>
          <w:rStyle w:val="EndnoteReference"/>
        </w:rPr>
        <w:endnoteRef/>
      </w:r>
      <w:r>
        <w:t xml:space="preserve"> </w:t>
      </w:r>
      <w:bookmarkStart w:id="8" w:name="_Hlk528682174"/>
      <w:proofErr w:type="spellStart"/>
      <w:r>
        <w:t>Turpat</w:t>
      </w:r>
      <w:bookmarkEnd w:id="8"/>
      <w:proofErr w:type="spellEnd"/>
      <w:r>
        <w:t>, 7.lpp.</w:t>
      </w:r>
    </w:p>
  </w:endnote>
  <w:endnote w:id="4">
    <w:p w14:paraId="15DC701E" w14:textId="4A90D3F3" w:rsidR="001A136D" w:rsidRDefault="001A136D" w:rsidP="003E6D0D">
      <w:pPr>
        <w:pStyle w:val="EndnoteText"/>
      </w:pPr>
      <w:r>
        <w:rPr>
          <w:rStyle w:val="EndnoteReference"/>
        </w:rPr>
        <w:endnoteRef/>
      </w:r>
      <w:r>
        <w:t xml:space="preserve"> </w:t>
      </w:r>
      <w:proofErr w:type="spellStart"/>
      <w:r w:rsidRPr="00311159">
        <w:t>Turpat</w:t>
      </w:r>
      <w:proofErr w:type="spellEnd"/>
      <w:r>
        <w:t>, 8.lpp.</w:t>
      </w:r>
    </w:p>
  </w:endnote>
  <w:endnote w:id="5">
    <w:p w14:paraId="197F8272" w14:textId="09349895" w:rsidR="001A136D" w:rsidRPr="00155D70" w:rsidRDefault="001A136D" w:rsidP="00770ABE">
      <w:pPr>
        <w:pStyle w:val="EndnoteText"/>
        <w:rPr>
          <w:lang w:val="bg-BG"/>
        </w:rPr>
      </w:pPr>
      <w:r>
        <w:rPr>
          <w:rStyle w:val="EndnoteReference"/>
        </w:rPr>
        <w:endnoteRef/>
      </w:r>
      <w:r>
        <w:t xml:space="preserve"> </w:t>
      </w:r>
      <w:proofErr w:type="spellStart"/>
      <w:r w:rsidRPr="00311159">
        <w:t>Turpat</w:t>
      </w:r>
      <w:proofErr w:type="spellEnd"/>
      <w:r>
        <w:t>, 9</w:t>
      </w:r>
      <w:r w:rsidRPr="00413AEA">
        <w:t>.lpp.</w:t>
      </w:r>
    </w:p>
  </w:endnote>
  <w:endnote w:id="6">
    <w:p w14:paraId="7386F8D5" w14:textId="113AB4B5" w:rsidR="001A136D" w:rsidRDefault="001A136D" w:rsidP="00D11214">
      <w:pPr>
        <w:pStyle w:val="EndnoteText"/>
      </w:pPr>
      <w:r>
        <w:rPr>
          <w:rStyle w:val="EndnoteReference"/>
        </w:rPr>
        <w:endnoteRef/>
      </w:r>
      <w:r>
        <w:t xml:space="preserve"> </w:t>
      </w:r>
      <w:proofErr w:type="spellStart"/>
      <w:r w:rsidRPr="00311159">
        <w:t>Turpat</w:t>
      </w:r>
      <w:proofErr w:type="spellEnd"/>
      <w:r>
        <w:t>, 10.lpp.</w:t>
      </w:r>
    </w:p>
  </w:endnote>
  <w:endnote w:id="7">
    <w:p w14:paraId="3A2839F0" w14:textId="0510A57E" w:rsidR="001A136D" w:rsidRDefault="001A136D" w:rsidP="00FD1463">
      <w:pPr>
        <w:pStyle w:val="EndnoteText"/>
      </w:pPr>
      <w:r>
        <w:rPr>
          <w:rStyle w:val="EndnoteReference"/>
        </w:rPr>
        <w:endnoteRef/>
      </w:r>
      <w:r>
        <w:t xml:space="preserve"> </w:t>
      </w:r>
      <w:proofErr w:type="spellStart"/>
      <w:r w:rsidRPr="00311159">
        <w:t>Turpat</w:t>
      </w:r>
      <w:proofErr w:type="spellEnd"/>
      <w:r>
        <w:t>, 12.lpp.</w:t>
      </w:r>
    </w:p>
  </w:endnote>
  <w:endnote w:id="8">
    <w:p w14:paraId="2709D9F8" w14:textId="43ACD1CD" w:rsidR="001A136D" w:rsidRDefault="001A136D" w:rsidP="00BA1D4B">
      <w:pPr>
        <w:pStyle w:val="EndnoteText"/>
      </w:pPr>
      <w:r>
        <w:rPr>
          <w:rStyle w:val="EndnoteReference"/>
        </w:rPr>
        <w:endnoteRef/>
      </w:r>
      <w:r>
        <w:t xml:space="preserve"> </w:t>
      </w:r>
      <w:proofErr w:type="spellStart"/>
      <w:r w:rsidRPr="00311159">
        <w:t>Turpat</w:t>
      </w:r>
      <w:proofErr w:type="spellEnd"/>
      <w:r>
        <w:t>, 13.lpp.</w:t>
      </w:r>
    </w:p>
  </w:endnote>
  <w:endnote w:id="9">
    <w:p w14:paraId="658FEF4A" w14:textId="51F21405" w:rsidR="001A136D" w:rsidRDefault="001A136D" w:rsidP="00516524">
      <w:pPr>
        <w:pStyle w:val="EndnoteText"/>
      </w:pPr>
      <w:r>
        <w:rPr>
          <w:rStyle w:val="EndnoteReference"/>
        </w:rPr>
        <w:endnoteRef/>
      </w:r>
      <w:r>
        <w:t xml:space="preserve"> </w:t>
      </w:r>
      <w:proofErr w:type="spellStart"/>
      <w:r w:rsidRPr="00311159">
        <w:t>Turpat</w:t>
      </w:r>
      <w:proofErr w:type="spellEnd"/>
      <w:r>
        <w:t>, 17.lpp.</w:t>
      </w:r>
    </w:p>
  </w:endnote>
  <w:endnote w:id="10">
    <w:p w14:paraId="1EABEDA5" w14:textId="6339AB3F" w:rsidR="001A136D" w:rsidRDefault="001A136D" w:rsidP="00136FB2">
      <w:pPr>
        <w:pStyle w:val="EndnoteText"/>
      </w:pPr>
      <w:r>
        <w:rPr>
          <w:rStyle w:val="EndnoteReference"/>
        </w:rPr>
        <w:endnoteRef/>
      </w:r>
      <w:r>
        <w:t xml:space="preserve"> </w:t>
      </w:r>
      <w:proofErr w:type="spellStart"/>
      <w:r w:rsidRPr="00311159">
        <w:t>Turpat</w:t>
      </w:r>
      <w:proofErr w:type="spellEnd"/>
      <w:r>
        <w:t>, 18.lpp.</w:t>
      </w:r>
    </w:p>
  </w:endnote>
  <w:endnote w:id="11">
    <w:p w14:paraId="3101A8E8" w14:textId="237C175A" w:rsidR="001A136D" w:rsidRDefault="001A136D" w:rsidP="001A7A4F">
      <w:pPr>
        <w:pStyle w:val="EndnoteText"/>
      </w:pPr>
      <w:r>
        <w:rPr>
          <w:rStyle w:val="EndnoteReference"/>
        </w:rPr>
        <w:endnoteRef/>
      </w:r>
      <w:r>
        <w:t xml:space="preserve"> </w:t>
      </w:r>
      <w:proofErr w:type="spellStart"/>
      <w:r w:rsidRPr="00311159">
        <w:t>Turpat</w:t>
      </w:r>
      <w:proofErr w:type="spellEnd"/>
      <w:r>
        <w:t>, 17.lpp.</w:t>
      </w:r>
    </w:p>
  </w:endnote>
  <w:endnote w:id="12">
    <w:p w14:paraId="16571616" w14:textId="53F10B99" w:rsidR="001A136D" w:rsidRDefault="001A136D" w:rsidP="00AC52B6">
      <w:pPr>
        <w:pStyle w:val="EndnoteText"/>
      </w:pPr>
      <w:r>
        <w:rPr>
          <w:rStyle w:val="EndnoteReference"/>
        </w:rPr>
        <w:endnoteRef/>
      </w:r>
      <w:r>
        <w:t xml:space="preserve"> </w:t>
      </w:r>
      <w:proofErr w:type="spellStart"/>
      <w:r w:rsidRPr="00311159">
        <w:t>Turpat</w:t>
      </w:r>
      <w:proofErr w:type="spellEnd"/>
      <w:r w:rsidR="00855708">
        <w:t>, 20</w:t>
      </w:r>
      <w:r>
        <w:t>.lpp.</w:t>
      </w:r>
    </w:p>
  </w:endnote>
  <w:endnote w:id="13">
    <w:p w14:paraId="1ECC89A4" w14:textId="32FE9208" w:rsidR="001A136D" w:rsidRDefault="001A136D" w:rsidP="006E3614">
      <w:pPr>
        <w:pStyle w:val="EndnoteText"/>
      </w:pPr>
      <w:r>
        <w:rPr>
          <w:rStyle w:val="EndnoteReference"/>
        </w:rPr>
        <w:endnoteRef/>
      </w:r>
      <w:r>
        <w:t xml:space="preserve"> </w:t>
      </w:r>
      <w:proofErr w:type="spellStart"/>
      <w:r w:rsidRPr="00311159">
        <w:t>Turpat</w:t>
      </w:r>
      <w:proofErr w:type="spellEnd"/>
      <w:r w:rsidR="00386FBC">
        <w:t>, 21</w:t>
      </w:r>
      <w:r>
        <w:t>.lpp.</w:t>
      </w:r>
    </w:p>
  </w:endnote>
  <w:endnote w:id="14">
    <w:p w14:paraId="013EF834" w14:textId="151246DE" w:rsidR="001A136D" w:rsidRDefault="001A136D" w:rsidP="00752592">
      <w:pPr>
        <w:pStyle w:val="EndnoteText"/>
      </w:pPr>
      <w:r>
        <w:rPr>
          <w:rStyle w:val="EndnoteReference"/>
        </w:rPr>
        <w:endnoteRef/>
      </w:r>
      <w:r>
        <w:t xml:space="preserve"> </w:t>
      </w:r>
      <w:proofErr w:type="spellStart"/>
      <w:r w:rsidRPr="00311159">
        <w:t>Turpat</w:t>
      </w:r>
      <w:proofErr w:type="spellEnd"/>
      <w:r w:rsidR="00891440">
        <w:t>, 28</w:t>
      </w:r>
      <w:r>
        <w:t>.lpp.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Helvetica">
    <w:altName w:val="Sylfaen"/>
    <w:panose1 w:val="020B0604020202020204"/>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2CCC" w14:textId="55D51F24" w:rsidR="001A136D" w:rsidRDefault="001A136D">
    <w:pPr>
      <w:pStyle w:val="Footer"/>
    </w:pPr>
    <w:r>
      <w:rPr>
        <w:noProof/>
      </w:rPr>
      <w:drawing>
        <wp:anchor distT="0" distB="0" distL="114300" distR="114300" simplePos="0" relativeHeight="251657728" behindDoc="1" locked="0" layoutInCell="1" allowOverlap="1" wp14:anchorId="6C189865" wp14:editId="7862C59E">
          <wp:simplePos x="0" y="0"/>
          <wp:positionH relativeFrom="column">
            <wp:posOffset>-685800</wp:posOffset>
          </wp:positionH>
          <wp:positionV relativeFrom="paragraph">
            <wp:posOffset>-754380</wp:posOffset>
          </wp:positionV>
          <wp:extent cx="7561580" cy="1343660"/>
          <wp:effectExtent l="0" t="0" r="127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legis2.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3436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EB195" w14:textId="77777777" w:rsidR="00930327" w:rsidRDefault="00930327" w:rsidP="00A43EA1">
      <w:pPr>
        <w:spacing w:after="0" w:line="240" w:lineRule="auto"/>
      </w:pPr>
      <w:r>
        <w:separator/>
      </w:r>
    </w:p>
  </w:footnote>
  <w:footnote w:type="continuationSeparator" w:id="0">
    <w:p w14:paraId="05A44488" w14:textId="77777777" w:rsidR="00930327" w:rsidRDefault="00930327" w:rsidP="00A43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7" w14:textId="77777777" w:rsidR="001A136D" w:rsidRDefault="001A136D">
    <w:pPr>
      <w:pStyle w:val="Header"/>
    </w:pPr>
    <w:r>
      <w:rPr>
        <w:noProof/>
      </w:rPr>
      <w:pict w14:anchorId="2ADD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2" o:spid="_x0000_s2053" type="#_x0000_t75" style="position:absolute;margin-left:0;margin-top:0;width:565.4pt;height:799.8pt;z-index:-251656704;mso-position-horizontal:center;mso-position-horizontal-relative:margin;mso-position-vertical:center;mso-position-vertical-relative:margin" o:allowincell="f">
          <v:imagedata r:id="rId1" o:title="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8" w14:textId="60484306" w:rsidR="001A136D" w:rsidRDefault="001A136D">
    <w:pPr>
      <w:pStyle w:val="Header"/>
    </w:pPr>
    <w:r>
      <w:rPr>
        <w:noProof/>
      </w:rPr>
      <w:drawing>
        <wp:anchor distT="0" distB="0" distL="114300" distR="114300" simplePos="0" relativeHeight="251655680" behindDoc="1" locked="0" layoutInCell="1" allowOverlap="1" wp14:anchorId="7986412A" wp14:editId="2C943C0B">
          <wp:simplePos x="0" y="0"/>
          <wp:positionH relativeFrom="column">
            <wp:posOffset>-899159</wp:posOffset>
          </wp:positionH>
          <wp:positionV relativeFrom="paragraph">
            <wp:posOffset>-434340</wp:posOffset>
          </wp:positionV>
          <wp:extent cx="2667000" cy="1142932"/>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egis11.jpg"/>
                  <pic:cNvPicPr/>
                </pic:nvPicPr>
                <pic:blipFill>
                  <a:blip r:embed="rId1">
                    <a:extLst>
                      <a:ext uri="{28A0092B-C50C-407E-A947-70E740481C1C}">
                        <a14:useLocalDpi xmlns:a14="http://schemas.microsoft.com/office/drawing/2010/main" val="0"/>
                      </a:ext>
                    </a:extLst>
                  </a:blip>
                  <a:stretch>
                    <a:fillRect/>
                  </a:stretch>
                </pic:blipFill>
                <pic:spPr>
                  <a:xfrm>
                    <a:off x="0" y="0"/>
                    <a:ext cx="2683996" cy="11502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065D935" wp14:editId="06BCBF78">
          <wp:simplePos x="0" y="0"/>
          <wp:positionH relativeFrom="column">
            <wp:posOffset>4084320</wp:posOffset>
          </wp:positionH>
          <wp:positionV relativeFrom="paragraph">
            <wp:posOffset>1028700</wp:posOffset>
          </wp:positionV>
          <wp:extent cx="2776220" cy="4221480"/>
          <wp:effectExtent l="0" t="0" r="508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legis3.jpg"/>
                  <pic:cNvPicPr/>
                </pic:nvPicPr>
                <pic:blipFill>
                  <a:blip r:embed="rId2">
                    <a:extLst>
                      <a:ext uri="{28A0092B-C50C-407E-A947-70E740481C1C}">
                        <a14:useLocalDpi xmlns:a14="http://schemas.microsoft.com/office/drawing/2010/main" val="0"/>
                      </a:ext>
                    </a:extLst>
                  </a:blip>
                  <a:stretch>
                    <a:fillRect/>
                  </a:stretch>
                </pic:blipFill>
                <pic:spPr>
                  <a:xfrm>
                    <a:off x="0" y="0"/>
                    <a:ext cx="2776220" cy="4221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9" w14:textId="77777777" w:rsidR="001A136D" w:rsidRDefault="001A136D">
    <w:pPr>
      <w:pStyle w:val="Header"/>
    </w:pPr>
    <w:r>
      <w:rPr>
        <w:noProof/>
      </w:rPr>
      <w:pict w14:anchorId="2ADD4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1" o:spid="_x0000_s2052" type="#_x0000_t75" style="position:absolute;margin-left:0;margin-top:0;width:565.4pt;height:799.8pt;z-index:-251657728;mso-position-horizontal:center;mso-position-horizontal-relative:margin;mso-position-vertical:center;mso-position-vertical-relative:margin" o:allowincell="f">
          <v:imagedata r:id="rId1" o:title="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6C5"/>
    <w:multiLevelType w:val="hybridMultilevel"/>
    <w:tmpl w:val="F3FE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324B2"/>
    <w:multiLevelType w:val="multilevel"/>
    <w:tmpl w:val="210E9AF4"/>
    <w:lvl w:ilvl="0">
      <w:start w:val="2"/>
      <w:numFmt w:val="decimal"/>
      <w:lvlText w:val="%1."/>
      <w:lvlJc w:val="left"/>
      <w:pPr>
        <w:ind w:left="720" w:hanging="360"/>
      </w:pPr>
      <w:rPr>
        <w:rFonts w:hint="default"/>
        <w:i/>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054969"/>
    <w:multiLevelType w:val="hybridMultilevel"/>
    <w:tmpl w:val="C69E2588"/>
    <w:lvl w:ilvl="0" w:tplc="665A21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5041A"/>
    <w:multiLevelType w:val="hybridMultilevel"/>
    <w:tmpl w:val="F3D6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F4E11"/>
    <w:multiLevelType w:val="hybridMultilevel"/>
    <w:tmpl w:val="64464EAC"/>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16081"/>
    <w:multiLevelType w:val="hybridMultilevel"/>
    <w:tmpl w:val="097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C0E4D"/>
    <w:multiLevelType w:val="hybridMultilevel"/>
    <w:tmpl w:val="BA60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C7557"/>
    <w:multiLevelType w:val="hybridMultilevel"/>
    <w:tmpl w:val="A6C44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4A684A"/>
    <w:multiLevelType w:val="hybridMultilevel"/>
    <w:tmpl w:val="A566A262"/>
    <w:lvl w:ilvl="0" w:tplc="A6547C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64F8F"/>
    <w:multiLevelType w:val="hybridMultilevel"/>
    <w:tmpl w:val="C478B09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53A6775"/>
    <w:multiLevelType w:val="hybridMultilevel"/>
    <w:tmpl w:val="44CA6A9C"/>
    <w:lvl w:ilvl="0" w:tplc="E83270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47100"/>
    <w:multiLevelType w:val="hybridMultilevel"/>
    <w:tmpl w:val="DD246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AE1459B"/>
    <w:multiLevelType w:val="hybridMultilevel"/>
    <w:tmpl w:val="097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269EA"/>
    <w:multiLevelType w:val="hybridMultilevel"/>
    <w:tmpl w:val="F5369C94"/>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A97CA9"/>
    <w:multiLevelType w:val="hybridMultilevel"/>
    <w:tmpl w:val="7778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CD2191"/>
    <w:multiLevelType w:val="hybridMultilevel"/>
    <w:tmpl w:val="DEC0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F0526"/>
    <w:multiLevelType w:val="hybridMultilevel"/>
    <w:tmpl w:val="897E2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A8708D8"/>
    <w:multiLevelType w:val="hybridMultilevel"/>
    <w:tmpl w:val="F010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A2683"/>
    <w:multiLevelType w:val="hybridMultilevel"/>
    <w:tmpl w:val="38CEB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D15651"/>
    <w:multiLevelType w:val="hybridMultilevel"/>
    <w:tmpl w:val="6CEC2E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8424E8"/>
    <w:multiLevelType w:val="hybridMultilevel"/>
    <w:tmpl w:val="19F095F0"/>
    <w:lvl w:ilvl="0" w:tplc="0405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DBD3483"/>
    <w:multiLevelType w:val="hybridMultilevel"/>
    <w:tmpl w:val="3D58CF6C"/>
    <w:lvl w:ilvl="0" w:tplc="0D6A18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E77EE3"/>
    <w:multiLevelType w:val="hybridMultilevel"/>
    <w:tmpl w:val="5EFA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71267"/>
    <w:multiLevelType w:val="hybridMultilevel"/>
    <w:tmpl w:val="F572A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50BCE"/>
    <w:multiLevelType w:val="hybridMultilevel"/>
    <w:tmpl w:val="74D237A2"/>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1227AA"/>
    <w:multiLevelType w:val="hybridMultilevel"/>
    <w:tmpl w:val="B446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364C4"/>
    <w:multiLevelType w:val="hybridMultilevel"/>
    <w:tmpl w:val="F6A0166A"/>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E334EC0"/>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3B050B7"/>
    <w:multiLevelType w:val="hybridMultilevel"/>
    <w:tmpl w:val="A032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8080D"/>
    <w:multiLevelType w:val="hybridMultilevel"/>
    <w:tmpl w:val="F09EA06A"/>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17E91"/>
    <w:multiLevelType w:val="hybridMultilevel"/>
    <w:tmpl w:val="C8F84E68"/>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F37031"/>
    <w:multiLevelType w:val="hybridMultilevel"/>
    <w:tmpl w:val="9A2AA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B474C3"/>
    <w:multiLevelType w:val="multilevel"/>
    <w:tmpl w:val="D6A294E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83045E5"/>
    <w:multiLevelType w:val="hybridMultilevel"/>
    <w:tmpl w:val="2916AE1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A8D7B85"/>
    <w:multiLevelType w:val="hybridMultilevel"/>
    <w:tmpl w:val="E0D8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75363"/>
    <w:multiLevelType w:val="hybridMultilevel"/>
    <w:tmpl w:val="A79EFF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0BA68F5"/>
    <w:multiLevelType w:val="hybridMultilevel"/>
    <w:tmpl w:val="B48AA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A6983"/>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1B75A93"/>
    <w:multiLevelType w:val="hybridMultilevel"/>
    <w:tmpl w:val="25662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1DA15C3"/>
    <w:multiLevelType w:val="hybridMultilevel"/>
    <w:tmpl w:val="AA1225CA"/>
    <w:lvl w:ilvl="0" w:tplc="514412AC">
      <w:start w:val="1"/>
      <w:numFmt w:val="decimal"/>
      <w:lvlText w:val="%1."/>
      <w:lvlJc w:val="left"/>
      <w:pPr>
        <w:ind w:left="876" w:hanging="5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C368B7"/>
    <w:multiLevelType w:val="hybridMultilevel"/>
    <w:tmpl w:val="9C4A71F0"/>
    <w:lvl w:ilvl="0" w:tplc="BC9C3D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980995"/>
    <w:multiLevelType w:val="hybridMultilevel"/>
    <w:tmpl w:val="AAD64638"/>
    <w:lvl w:ilvl="0" w:tplc="720A5C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DF77DB"/>
    <w:multiLevelType w:val="hybridMultilevel"/>
    <w:tmpl w:val="DB2CD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BC453CF"/>
    <w:multiLevelType w:val="hybridMultilevel"/>
    <w:tmpl w:val="B3A8B4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006E6"/>
    <w:multiLevelType w:val="hybridMultilevel"/>
    <w:tmpl w:val="B4F4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38"/>
  </w:num>
  <w:num w:numId="4">
    <w:abstractNumId w:val="18"/>
  </w:num>
  <w:num w:numId="5">
    <w:abstractNumId w:val="16"/>
  </w:num>
  <w:num w:numId="6">
    <w:abstractNumId w:val="31"/>
  </w:num>
  <w:num w:numId="7">
    <w:abstractNumId w:val="42"/>
  </w:num>
  <w:num w:numId="8">
    <w:abstractNumId w:val="11"/>
  </w:num>
  <w:num w:numId="9">
    <w:abstractNumId w:val="33"/>
  </w:num>
  <w:num w:numId="10">
    <w:abstractNumId w:val="9"/>
  </w:num>
  <w:num w:numId="11">
    <w:abstractNumId w:val="26"/>
  </w:num>
  <w:num w:numId="12">
    <w:abstractNumId w:val="13"/>
  </w:num>
  <w:num w:numId="13">
    <w:abstractNumId w:val="25"/>
  </w:num>
  <w:num w:numId="14">
    <w:abstractNumId w:val="32"/>
  </w:num>
  <w:num w:numId="15">
    <w:abstractNumId w:val="12"/>
  </w:num>
  <w:num w:numId="16">
    <w:abstractNumId w:val="0"/>
  </w:num>
  <w:num w:numId="17">
    <w:abstractNumId w:val="22"/>
  </w:num>
  <w:num w:numId="18">
    <w:abstractNumId w:val="37"/>
  </w:num>
  <w:num w:numId="19">
    <w:abstractNumId w:val="27"/>
  </w:num>
  <w:num w:numId="20">
    <w:abstractNumId w:val="39"/>
  </w:num>
  <w:num w:numId="21">
    <w:abstractNumId w:val="5"/>
  </w:num>
  <w:num w:numId="22">
    <w:abstractNumId w:val="3"/>
  </w:num>
  <w:num w:numId="23">
    <w:abstractNumId w:val="10"/>
  </w:num>
  <w:num w:numId="24">
    <w:abstractNumId w:val="44"/>
  </w:num>
  <w:num w:numId="25">
    <w:abstractNumId w:val="21"/>
  </w:num>
  <w:num w:numId="26">
    <w:abstractNumId w:val="28"/>
  </w:num>
  <w:num w:numId="27">
    <w:abstractNumId w:val="14"/>
  </w:num>
  <w:num w:numId="28">
    <w:abstractNumId w:val="15"/>
  </w:num>
  <w:num w:numId="29">
    <w:abstractNumId w:val="24"/>
  </w:num>
  <w:num w:numId="30">
    <w:abstractNumId w:val="4"/>
  </w:num>
  <w:num w:numId="31">
    <w:abstractNumId w:val="17"/>
  </w:num>
  <w:num w:numId="32">
    <w:abstractNumId w:val="30"/>
  </w:num>
  <w:num w:numId="33">
    <w:abstractNumId w:val="29"/>
  </w:num>
  <w:num w:numId="34">
    <w:abstractNumId w:val="6"/>
  </w:num>
  <w:num w:numId="35">
    <w:abstractNumId w:val="40"/>
  </w:num>
  <w:num w:numId="36">
    <w:abstractNumId w:val="2"/>
  </w:num>
  <w:num w:numId="37">
    <w:abstractNumId w:val="41"/>
  </w:num>
  <w:num w:numId="38">
    <w:abstractNumId w:val="8"/>
  </w:num>
  <w:num w:numId="39">
    <w:abstractNumId w:val="43"/>
  </w:num>
  <w:num w:numId="40">
    <w:abstractNumId w:val="23"/>
  </w:num>
  <w:num w:numId="41">
    <w:abstractNumId w:val="36"/>
  </w:num>
  <w:num w:numId="42">
    <w:abstractNumId w:val="34"/>
  </w:num>
  <w:num w:numId="43">
    <w:abstractNumId w:val="19"/>
  </w:num>
  <w:num w:numId="44">
    <w:abstractNumId w:val="1"/>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A1"/>
    <w:rsid w:val="00001C66"/>
    <w:rsid w:val="00002937"/>
    <w:rsid w:val="00013DCA"/>
    <w:rsid w:val="00016544"/>
    <w:rsid w:val="0002748B"/>
    <w:rsid w:val="00030162"/>
    <w:rsid w:val="00041435"/>
    <w:rsid w:val="000431B9"/>
    <w:rsid w:val="00047A0C"/>
    <w:rsid w:val="00051DCF"/>
    <w:rsid w:val="000551B3"/>
    <w:rsid w:val="0005663C"/>
    <w:rsid w:val="00056D93"/>
    <w:rsid w:val="00060D4E"/>
    <w:rsid w:val="00061593"/>
    <w:rsid w:val="0006172B"/>
    <w:rsid w:val="000637D6"/>
    <w:rsid w:val="00071209"/>
    <w:rsid w:val="00075F51"/>
    <w:rsid w:val="00077E84"/>
    <w:rsid w:val="0008347D"/>
    <w:rsid w:val="00084D9E"/>
    <w:rsid w:val="000868F4"/>
    <w:rsid w:val="00090184"/>
    <w:rsid w:val="000954D8"/>
    <w:rsid w:val="000A0978"/>
    <w:rsid w:val="000A3919"/>
    <w:rsid w:val="000A67D6"/>
    <w:rsid w:val="000A7778"/>
    <w:rsid w:val="000B5901"/>
    <w:rsid w:val="000B6A0C"/>
    <w:rsid w:val="000C15FA"/>
    <w:rsid w:val="000D0679"/>
    <w:rsid w:val="000E7967"/>
    <w:rsid w:val="000F034F"/>
    <w:rsid w:val="000F5E57"/>
    <w:rsid w:val="000F7E99"/>
    <w:rsid w:val="0010259B"/>
    <w:rsid w:val="001075EC"/>
    <w:rsid w:val="00111C92"/>
    <w:rsid w:val="00114B7D"/>
    <w:rsid w:val="00120326"/>
    <w:rsid w:val="00123739"/>
    <w:rsid w:val="00135FA4"/>
    <w:rsid w:val="00136FB2"/>
    <w:rsid w:val="001411C5"/>
    <w:rsid w:val="0014648F"/>
    <w:rsid w:val="00151708"/>
    <w:rsid w:val="00152D53"/>
    <w:rsid w:val="001574DB"/>
    <w:rsid w:val="00165E24"/>
    <w:rsid w:val="00170A95"/>
    <w:rsid w:val="00170C3F"/>
    <w:rsid w:val="00180500"/>
    <w:rsid w:val="00183537"/>
    <w:rsid w:val="00184888"/>
    <w:rsid w:val="00185E11"/>
    <w:rsid w:val="00186F70"/>
    <w:rsid w:val="001906B2"/>
    <w:rsid w:val="00193813"/>
    <w:rsid w:val="0019535E"/>
    <w:rsid w:val="001A12E2"/>
    <w:rsid w:val="001A136D"/>
    <w:rsid w:val="001A1ABE"/>
    <w:rsid w:val="001A3F78"/>
    <w:rsid w:val="001A4992"/>
    <w:rsid w:val="001A7A4F"/>
    <w:rsid w:val="001B1532"/>
    <w:rsid w:val="001B1BA6"/>
    <w:rsid w:val="001B2D50"/>
    <w:rsid w:val="001B4CB8"/>
    <w:rsid w:val="001B5FC7"/>
    <w:rsid w:val="001C1D65"/>
    <w:rsid w:val="001D1573"/>
    <w:rsid w:val="001D5BEB"/>
    <w:rsid w:val="001E7435"/>
    <w:rsid w:val="001E7E8B"/>
    <w:rsid w:val="001F1147"/>
    <w:rsid w:val="001F6F61"/>
    <w:rsid w:val="001F7366"/>
    <w:rsid w:val="002141C8"/>
    <w:rsid w:val="00214419"/>
    <w:rsid w:val="00215FB1"/>
    <w:rsid w:val="002238A7"/>
    <w:rsid w:val="00226B17"/>
    <w:rsid w:val="0022725F"/>
    <w:rsid w:val="00230AFD"/>
    <w:rsid w:val="00230BEF"/>
    <w:rsid w:val="00231577"/>
    <w:rsid w:val="0023431E"/>
    <w:rsid w:val="002347D0"/>
    <w:rsid w:val="002371AC"/>
    <w:rsid w:val="00250637"/>
    <w:rsid w:val="00250F70"/>
    <w:rsid w:val="00255360"/>
    <w:rsid w:val="00263777"/>
    <w:rsid w:val="00263811"/>
    <w:rsid w:val="00264A1D"/>
    <w:rsid w:val="00264E20"/>
    <w:rsid w:val="00267F98"/>
    <w:rsid w:val="00273736"/>
    <w:rsid w:val="0027383E"/>
    <w:rsid w:val="00274E02"/>
    <w:rsid w:val="002813F6"/>
    <w:rsid w:val="00284935"/>
    <w:rsid w:val="00285035"/>
    <w:rsid w:val="00286DF9"/>
    <w:rsid w:val="0029042A"/>
    <w:rsid w:val="00295B77"/>
    <w:rsid w:val="002962C9"/>
    <w:rsid w:val="002A6A59"/>
    <w:rsid w:val="002A76C0"/>
    <w:rsid w:val="002B1B9E"/>
    <w:rsid w:val="002C3A3D"/>
    <w:rsid w:val="002D242D"/>
    <w:rsid w:val="002D3BB6"/>
    <w:rsid w:val="002D3FD7"/>
    <w:rsid w:val="002D4F53"/>
    <w:rsid w:val="002E3A59"/>
    <w:rsid w:val="002E6711"/>
    <w:rsid w:val="00303FB1"/>
    <w:rsid w:val="00307D6B"/>
    <w:rsid w:val="00311159"/>
    <w:rsid w:val="00311982"/>
    <w:rsid w:val="00314CBC"/>
    <w:rsid w:val="00321D57"/>
    <w:rsid w:val="003419C4"/>
    <w:rsid w:val="0034506E"/>
    <w:rsid w:val="00346AEA"/>
    <w:rsid w:val="0035124A"/>
    <w:rsid w:val="00367A87"/>
    <w:rsid w:val="00371C20"/>
    <w:rsid w:val="0037443B"/>
    <w:rsid w:val="00375885"/>
    <w:rsid w:val="003836F4"/>
    <w:rsid w:val="0038653E"/>
    <w:rsid w:val="00386FBC"/>
    <w:rsid w:val="00392BE1"/>
    <w:rsid w:val="003A0DBC"/>
    <w:rsid w:val="003A58C4"/>
    <w:rsid w:val="003A5EB4"/>
    <w:rsid w:val="003B7DDA"/>
    <w:rsid w:val="003C4227"/>
    <w:rsid w:val="003C68BF"/>
    <w:rsid w:val="003C6A03"/>
    <w:rsid w:val="003D0B06"/>
    <w:rsid w:val="003D606F"/>
    <w:rsid w:val="003E531D"/>
    <w:rsid w:val="003E6D0D"/>
    <w:rsid w:val="003F1A3A"/>
    <w:rsid w:val="003F30CE"/>
    <w:rsid w:val="003F5FD7"/>
    <w:rsid w:val="003F6AFD"/>
    <w:rsid w:val="00400D2A"/>
    <w:rsid w:val="004058B1"/>
    <w:rsid w:val="00411062"/>
    <w:rsid w:val="00413AEA"/>
    <w:rsid w:val="00432B21"/>
    <w:rsid w:val="00435605"/>
    <w:rsid w:val="0043600B"/>
    <w:rsid w:val="00436B0D"/>
    <w:rsid w:val="00441CC1"/>
    <w:rsid w:val="0044514E"/>
    <w:rsid w:val="00446183"/>
    <w:rsid w:val="0045604A"/>
    <w:rsid w:val="00456EDF"/>
    <w:rsid w:val="00461D42"/>
    <w:rsid w:val="00466889"/>
    <w:rsid w:val="00467B5E"/>
    <w:rsid w:val="00472CB4"/>
    <w:rsid w:val="0047382B"/>
    <w:rsid w:val="00473F43"/>
    <w:rsid w:val="004803D9"/>
    <w:rsid w:val="00480B04"/>
    <w:rsid w:val="00481878"/>
    <w:rsid w:val="004828A4"/>
    <w:rsid w:val="004957B9"/>
    <w:rsid w:val="00495A14"/>
    <w:rsid w:val="00495CDB"/>
    <w:rsid w:val="004A2D7F"/>
    <w:rsid w:val="004A5925"/>
    <w:rsid w:val="004A6F55"/>
    <w:rsid w:val="004B2F5D"/>
    <w:rsid w:val="004B3795"/>
    <w:rsid w:val="004B4BA4"/>
    <w:rsid w:val="004E6C21"/>
    <w:rsid w:val="004F259E"/>
    <w:rsid w:val="004F58C4"/>
    <w:rsid w:val="00510BAA"/>
    <w:rsid w:val="00511AF2"/>
    <w:rsid w:val="00514147"/>
    <w:rsid w:val="00516524"/>
    <w:rsid w:val="005245EB"/>
    <w:rsid w:val="005271DB"/>
    <w:rsid w:val="00530E39"/>
    <w:rsid w:val="00535994"/>
    <w:rsid w:val="005411E2"/>
    <w:rsid w:val="0055388E"/>
    <w:rsid w:val="00557E55"/>
    <w:rsid w:val="00561748"/>
    <w:rsid w:val="00567AFD"/>
    <w:rsid w:val="00570249"/>
    <w:rsid w:val="0057220B"/>
    <w:rsid w:val="00573D0D"/>
    <w:rsid w:val="0058149A"/>
    <w:rsid w:val="00584F5D"/>
    <w:rsid w:val="005925B7"/>
    <w:rsid w:val="005A3CDA"/>
    <w:rsid w:val="005A4BCC"/>
    <w:rsid w:val="005B5082"/>
    <w:rsid w:val="005C216E"/>
    <w:rsid w:val="005C2C27"/>
    <w:rsid w:val="005C6CC0"/>
    <w:rsid w:val="005C7A60"/>
    <w:rsid w:val="005D4026"/>
    <w:rsid w:val="005D6E1F"/>
    <w:rsid w:val="005E1B72"/>
    <w:rsid w:val="005E2C5B"/>
    <w:rsid w:val="005E35C2"/>
    <w:rsid w:val="005E5C77"/>
    <w:rsid w:val="005F0FBA"/>
    <w:rsid w:val="005F2AD8"/>
    <w:rsid w:val="005F530B"/>
    <w:rsid w:val="005F5575"/>
    <w:rsid w:val="005F7830"/>
    <w:rsid w:val="00602044"/>
    <w:rsid w:val="00602209"/>
    <w:rsid w:val="0061099F"/>
    <w:rsid w:val="00612F02"/>
    <w:rsid w:val="0061653E"/>
    <w:rsid w:val="0062419B"/>
    <w:rsid w:val="00625D2E"/>
    <w:rsid w:val="00625D7D"/>
    <w:rsid w:val="00630998"/>
    <w:rsid w:val="006329EA"/>
    <w:rsid w:val="00635067"/>
    <w:rsid w:val="006476A5"/>
    <w:rsid w:val="00647BBD"/>
    <w:rsid w:val="0065070D"/>
    <w:rsid w:val="00651A26"/>
    <w:rsid w:val="00652574"/>
    <w:rsid w:val="006549F2"/>
    <w:rsid w:val="00654E1A"/>
    <w:rsid w:val="0065712B"/>
    <w:rsid w:val="0066017E"/>
    <w:rsid w:val="00667EC8"/>
    <w:rsid w:val="006712B9"/>
    <w:rsid w:val="006725AF"/>
    <w:rsid w:val="00673081"/>
    <w:rsid w:val="00676282"/>
    <w:rsid w:val="00692740"/>
    <w:rsid w:val="00693206"/>
    <w:rsid w:val="0069350A"/>
    <w:rsid w:val="00695D82"/>
    <w:rsid w:val="006A0D4F"/>
    <w:rsid w:val="006A2560"/>
    <w:rsid w:val="006A5280"/>
    <w:rsid w:val="006A680E"/>
    <w:rsid w:val="006B5914"/>
    <w:rsid w:val="006C0E62"/>
    <w:rsid w:val="006C1C48"/>
    <w:rsid w:val="006C41C5"/>
    <w:rsid w:val="006D2721"/>
    <w:rsid w:val="006E2CB5"/>
    <w:rsid w:val="006E3614"/>
    <w:rsid w:val="00705058"/>
    <w:rsid w:val="00707822"/>
    <w:rsid w:val="00707AC0"/>
    <w:rsid w:val="00711640"/>
    <w:rsid w:val="007143A0"/>
    <w:rsid w:val="00714E8F"/>
    <w:rsid w:val="007224AB"/>
    <w:rsid w:val="007234D6"/>
    <w:rsid w:val="00734486"/>
    <w:rsid w:val="007411C4"/>
    <w:rsid w:val="007435B7"/>
    <w:rsid w:val="0074538C"/>
    <w:rsid w:val="00751D95"/>
    <w:rsid w:val="00752592"/>
    <w:rsid w:val="0075290E"/>
    <w:rsid w:val="007546DF"/>
    <w:rsid w:val="00754EDE"/>
    <w:rsid w:val="00764547"/>
    <w:rsid w:val="00770535"/>
    <w:rsid w:val="00770ABE"/>
    <w:rsid w:val="00770F67"/>
    <w:rsid w:val="00774044"/>
    <w:rsid w:val="00775B92"/>
    <w:rsid w:val="00775EAF"/>
    <w:rsid w:val="00781D97"/>
    <w:rsid w:val="00782319"/>
    <w:rsid w:val="007A111F"/>
    <w:rsid w:val="007A575B"/>
    <w:rsid w:val="007A70C2"/>
    <w:rsid w:val="007B0DB3"/>
    <w:rsid w:val="007C096E"/>
    <w:rsid w:val="007E78CE"/>
    <w:rsid w:val="007F14A1"/>
    <w:rsid w:val="007F318E"/>
    <w:rsid w:val="007F64D0"/>
    <w:rsid w:val="008012F9"/>
    <w:rsid w:val="008022E6"/>
    <w:rsid w:val="008120A4"/>
    <w:rsid w:val="00816598"/>
    <w:rsid w:val="0081792C"/>
    <w:rsid w:val="008223C1"/>
    <w:rsid w:val="00826A67"/>
    <w:rsid w:val="008306FF"/>
    <w:rsid w:val="008340D8"/>
    <w:rsid w:val="00842815"/>
    <w:rsid w:val="00842D0C"/>
    <w:rsid w:val="008459A3"/>
    <w:rsid w:val="00850237"/>
    <w:rsid w:val="00851876"/>
    <w:rsid w:val="00855708"/>
    <w:rsid w:val="008648EC"/>
    <w:rsid w:val="00865B28"/>
    <w:rsid w:val="00867613"/>
    <w:rsid w:val="00875527"/>
    <w:rsid w:val="00876573"/>
    <w:rsid w:val="00876715"/>
    <w:rsid w:val="00880958"/>
    <w:rsid w:val="00882991"/>
    <w:rsid w:val="00882F73"/>
    <w:rsid w:val="00891440"/>
    <w:rsid w:val="008A1DCD"/>
    <w:rsid w:val="008A2082"/>
    <w:rsid w:val="008A4A27"/>
    <w:rsid w:val="008A7C27"/>
    <w:rsid w:val="008B1189"/>
    <w:rsid w:val="008B70BB"/>
    <w:rsid w:val="008C03E5"/>
    <w:rsid w:val="008C145A"/>
    <w:rsid w:val="008D16C7"/>
    <w:rsid w:val="008D4CF6"/>
    <w:rsid w:val="008E3175"/>
    <w:rsid w:val="008E3B53"/>
    <w:rsid w:val="008E5367"/>
    <w:rsid w:val="008E715C"/>
    <w:rsid w:val="008F0CAC"/>
    <w:rsid w:val="008F1A19"/>
    <w:rsid w:val="008F46EA"/>
    <w:rsid w:val="008F538D"/>
    <w:rsid w:val="008F6101"/>
    <w:rsid w:val="00902043"/>
    <w:rsid w:val="009032F9"/>
    <w:rsid w:val="00903C4A"/>
    <w:rsid w:val="00911983"/>
    <w:rsid w:val="00912C60"/>
    <w:rsid w:val="00914C94"/>
    <w:rsid w:val="00917DFC"/>
    <w:rsid w:val="00922285"/>
    <w:rsid w:val="00927B92"/>
    <w:rsid w:val="00930327"/>
    <w:rsid w:val="009368ED"/>
    <w:rsid w:val="00941826"/>
    <w:rsid w:val="0095330C"/>
    <w:rsid w:val="00954642"/>
    <w:rsid w:val="00971F5C"/>
    <w:rsid w:val="009739C8"/>
    <w:rsid w:val="00974703"/>
    <w:rsid w:val="00983BD0"/>
    <w:rsid w:val="00984E7D"/>
    <w:rsid w:val="0098543D"/>
    <w:rsid w:val="0098598F"/>
    <w:rsid w:val="009867D3"/>
    <w:rsid w:val="00996639"/>
    <w:rsid w:val="00996961"/>
    <w:rsid w:val="00997A69"/>
    <w:rsid w:val="009B4008"/>
    <w:rsid w:val="009B5176"/>
    <w:rsid w:val="009C1A83"/>
    <w:rsid w:val="009C4DA5"/>
    <w:rsid w:val="009C7FA1"/>
    <w:rsid w:val="009D1ECF"/>
    <w:rsid w:val="009D4934"/>
    <w:rsid w:val="009D5AB4"/>
    <w:rsid w:val="009D7144"/>
    <w:rsid w:val="009E5161"/>
    <w:rsid w:val="009F456D"/>
    <w:rsid w:val="00A05E5B"/>
    <w:rsid w:val="00A06A4C"/>
    <w:rsid w:val="00A13E81"/>
    <w:rsid w:val="00A32437"/>
    <w:rsid w:val="00A32FEB"/>
    <w:rsid w:val="00A42F86"/>
    <w:rsid w:val="00A43EA1"/>
    <w:rsid w:val="00A45F0A"/>
    <w:rsid w:val="00A468E2"/>
    <w:rsid w:val="00A56F03"/>
    <w:rsid w:val="00A64BEB"/>
    <w:rsid w:val="00A71AB9"/>
    <w:rsid w:val="00A776A5"/>
    <w:rsid w:val="00A81A42"/>
    <w:rsid w:val="00A81AEC"/>
    <w:rsid w:val="00A85222"/>
    <w:rsid w:val="00A86C2B"/>
    <w:rsid w:val="00A9071D"/>
    <w:rsid w:val="00A9311A"/>
    <w:rsid w:val="00A972A8"/>
    <w:rsid w:val="00AA584D"/>
    <w:rsid w:val="00AA60D1"/>
    <w:rsid w:val="00AB2497"/>
    <w:rsid w:val="00AB51FE"/>
    <w:rsid w:val="00AB5DA6"/>
    <w:rsid w:val="00AC0BEB"/>
    <w:rsid w:val="00AC3637"/>
    <w:rsid w:val="00AC52B6"/>
    <w:rsid w:val="00AC5A47"/>
    <w:rsid w:val="00AD217D"/>
    <w:rsid w:val="00AD6526"/>
    <w:rsid w:val="00AE6D2E"/>
    <w:rsid w:val="00AF1A9B"/>
    <w:rsid w:val="00B11364"/>
    <w:rsid w:val="00B201E2"/>
    <w:rsid w:val="00B22FF5"/>
    <w:rsid w:val="00B24DEA"/>
    <w:rsid w:val="00B25614"/>
    <w:rsid w:val="00B478D5"/>
    <w:rsid w:val="00B50592"/>
    <w:rsid w:val="00B5513E"/>
    <w:rsid w:val="00B60CB8"/>
    <w:rsid w:val="00B62850"/>
    <w:rsid w:val="00B63359"/>
    <w:rsid w:val="00B648F3"/>
    <w:rsid w:val="00B64DC8"/>
    <w:rsid w:val="00B6628F"/>
    <w:rsid w:val="00B73AFF"/>
    <w:rsid w:val="00B80329"/>
    <w:rsid w:val="00B80916"/>
    <w:rsid w:val="00B809E9"/>
    <w:rsid w:val="00B81176"/>
    <w:rsid w:val="00B81241"/>
    <w:rsid w:val="00B82FEA"/>
    <w:rsid w:val="00B94065"/>
    <w:rsid w:val="00B95825"/>
    <w:rsid w:val="00B97714"/>
    <w:rsid w:val="00BA1D4B"/>
    <w:rsid w:val="00BA2692"/>
    <w:rsid w:val="00BA4A3A"/>
    <w:rsid w:val="00BA4DFF"/>
    <w:rsid w:val="00BA6CAA"/>
    <w:rsid w:val="00BA73D0"/>
    <w:rsid w:val="00BA74A7"/>
    <w:rsid w:val="00BB0822"/>
    <w:rsid w:val="00BB4989"/>
    <w:rsid w:val="00BB5B45"/>
    <w:rsid w:val="00BC1BCD"/>
    <w:rsid w:val="00BC4896"/>
    <w:rsid w:val="00BC7B9B"/>
    <w:rsid w:val="00BD5B0F"/>
    <w:rsid w:val="00BE4259"/>
    <w:rsid w:val="00BE59E6"/>
    <w:rsid w:val="00BE5EE0"/>
    <w:rsid w:val="00BE647F"/>
    <w:rsid w:val="00BF0F20"/>
    <w:rsid w:val="00BF1F8C"/>
    <w:rsid w:val="00BF5815"/>
    <w:rsid w:val="00BF5C21"/>
    <w:rsid w:val="00C00278"/>
    <w:rsid w:val="00C027B5"/>
    <w:rsid w:val="00C0713E"/>
    <w:rsid w:val="00C10460"/>
    <w:rsid w:val="00C1076C"/>
    <w:rsid w:val="00C15A53"/>
    <w:rsid w:val="00C22501"/>
    <w:rsid w:val="00C230EB"/>
    <w:rsid w:val="00C27D19"/>
    <w:rsid w:val="00C378ED"/>
    <w:rsid w:val="00C40D12"/>
    <w:rsid w:val="00C435DD"/>
    <w:rsid w:val="00C4756A"/>
    <w:rsid w:val="00C55582"/>
    <w:rsid w:val="00C67A4D"/>
    <w:rsid w:val="00C71D5B"/>
    <w:rsid w:val="00C7351C"/>
    <w:rsid w:val="00C810E8"/>
    <w:rsid w:val="00C82778"/>
    <w:rsid w:val="00C84322"/>
    <w:rsid w:val="00C874D3"/>
    <w:rsid w:val="00C92936"/>
    <w:rsid w:val="00CB70CD"/>
    <w:rsid w:val="00CB748D"/>
    <w:rsid w:val="00CC318C"/>
    <w:rsid w:val="00CC3258"/>
    <w:rsid w:val="00CC3A64"/>
    <w:rsid w:val="00CD32A5"/>
    <w:rsid w:val="00CD585A"/>
    <w:rsid w:val="00CD726B"/>
    <w:rsid w:val="00CD78ED"/>
    <w:rsid w:val="00CE4282"/>
    <w:rsid w:val="00CE4CAC"/>
    <w:rsid w:val="00CE619C"/>
    <w:rsid w:val="00CF35A4"/>
    <w:rsid w:val="00D01A86"/>
    <w:rsid w:val="00D07C58"/>
    <w:rsid w:val="00D11214"/>
    <w:rsid w:val="00D21979"/>
    <w:rsid w:val="00D22887"/>
    <w:rsid w:val="00D22A8F"/>
    <w:rsid w:val="00D22DA8"/>
    <w:rsid w:val="00D2524F"/>
    <w:rsid w:val="00D2747D"/>
    <w:rsid w:val="00D4171B"/>
    <w:rsid w:val="00D42A11"/>
    <w:rsid w:val="00D438DB"/>
    <w:rsid w:val="00D43D45"/>
    <w:rsid w:val="00D457FF"/>
    <w:rsid w:val="00D46AA9"/>
    <w:rsid w:val="00D5111E"/>
    <w:rsid w:val="00D6271A"/>
    <w:rsid w:val="00D62C1F"/>
    <w:rsid w:val="00D6403E"/>
    <w:rsid w:val="00D72C90"/>
    <w:rsid w:val="00D73517"/>
    <w:rsid w:val="00D84B00"/>
    <w:rsid w:val="00D8644E"/>
    <w:rsid w:val="00D908C3"/>
    <w:rsid w:val="00D967B8"/>
    <w:rsid w:val="00DB1956"/>
    <w:rsid w:val="00DB5F4C"/>
    <w:rsid w:val="00DC07A1"/>
    <w:rsid w:val="00DC4679"/>
    <w:rsid w:val="00DC5BE0"/>
    <w:rsid w:val="00DD0922"/>
    <w:rsid w:val="00DD6026"/>
    <w:rsid w:val="00DD6469"/>
    <w:rsid w:val="00DE1C28"/>
    <w:rsid w:val="00DE43DA"/>
    <w:rsid w:val="00DE4AE8"/>
    <w:rsid w:val="00DE7689"/>
    <w:rsid w:val="00DF5C23"/>
    <w:rsid w:val="00DF6EEE"/>
    <w:rsid w:val="00DF7E68"/>
    <w:rsid w:val="00E01537"/>
    <w:rsid w:val="00E027EB"/>
    <w:rsid w:val="00E05963"/>
    <w:rsid w:val="00E0744F"/>
    <w:rsid w:val="00E076E5"/>
    <w:rsid w:val="00E10F4A"/>
    <w:rsid w:val="00E1229A"/>
    <w:rsid w:val="00E122F4"/>
    <w:rsid w:val="00E1265C"/>
    <w:rsid w:val="00E1437F"/>
    <w:rsid w:val="00E14DD9"/>
    <w:rsid w:val="00E17EC7"/>
    <w:rsid w:val="00E22639"/>
    <w:rsid w:val="00E23BEE"/>
    <w:rsid w:val="00E3022D"/>
    <w:rsid w:val="00E32F4F"/>
    <w:rsid w:val="00E3661C"/>
    <w:rsid w:val="00E431AA"/>
    <w:rsid w:val="00E51255"/>
    <w:rsid w:val="00E5441E"/>
    <w:rsid w:val="00E54651"/>
    <w:rsid w:val="00E54F9E"/>
    <w:rsid w:val="00E55B95"/>
    <w:rsid w:val="00E573B0"/>
    <w:rsid w:val="00E6373A"/>
    <w:rsid w:val="00E73CBF"/>
    <w:rsid w:val="00E77035"/>
    <w:rsid w:val="00E81F69"/>
    <w:rsid w:val="00E84538"/>
    <w:rsid w:val="00E875AB"/>
    <w:rsid w:val="00E914C2"/>
    <w:rsid w:val="00E924AC"/>
    <w:rsid w:val="00E96BBD"/>
    <w:rsid w:val="00EA517F"/>
    <w:rsid w:val="00EA6C1B"/>
    <w:rsid w:val="00EB3FBC"/>
    <w:rsid w:val="00EC2A2C"/>
    <w:rsid w:val="00EC36CB"/>
    <w:rsid w:val="00EC5FBF"/>
    <w:rsid w:val="00EC7A1C"/>
    <w:rsid w:val="00ED0A93"/>
    <w:rsid w:val="00ED2C44"/>
    <w:rsid w:val="00ED3292"/>
    <w:rsid w:val="00ED36A2"/>
    <w:rsid w:val="00ED4B86"/>
    <w:rsid w:val="00EE0424"/>
    <w:rsid w:val="00EE49E3"/>
    <w:rsid w:val="00EF021D"/>
    <w:rsid w:val="00EF24C5"/>
    <w:rsid w:val="00F004DF"/>
    <w:rsid w:val="00F007F6"/>
    <w:rsid w:val="00F026FC"/>
    <w:rsid w:val="00F07BCC"/>
    <w:rsid w:val="00F1338D"/>
    <w:rsid w:val="00F15762"/>
    <w:rsid w:val="00F21AE3"/>
    <w:rsid w:val="00F22A4B"/>
    <w:rsid w:val="00F254F8"/>
    <w:rsid w:val="00F268F9"/>
    <w:rsid w:val="00F31AA4"/>
    <w:rsid w:val="00F35583"/>
    <w:rsid w:val="00F360E8"/>
    <w:rsid w:val="00F4691F"/>
    <w:rsid w:val="00F50CB3"/>
    <w:rsid w:val="00F5562A"/>
    <w:rsid w:val="00F56650"/>
    <w:rsid w:val="00F57A2B"/>
    <w:rsid w:val="00F60379"/>
    <w:rsid w:val="00F60C78"/>
    <w:rsid w:val="00F67F4C"/>
    <w:rsid w:val="00F764D2"/>
    <w:rsid w:val="00F833CB"/>
    <w:rsid w:val="00F858E7"/>
    <w:rsid w:val="00F861A7"/>
    <w:rsid w:val="00F868DE"/>
    <w:rsid w:val="00F93B08"/>
    <w:rsid w:val="00F95EC5"/>
    <w:rsid w:val="00FA1B99"/>
    <w:rsid w:val="00FA2D25"/>
    <w:rsid w:val="00FB29AD"/>
    <w:rsid w:val="00FB2C64"/>
    <w:rsid w:val="00FB5D7A"/>
    <w:rsid w:val="00FC0C0B"/>
    <w:rsid w:val="00FC0C2E"/>
    <w:rsid w:val="00FC0E9E"/>
    <w:rsid w:val="00FC5347"/>
    <w:rsid w:val="00FC5AAF"/>
    <w:rsid w:val="00FC7473"/>
    <w:rsid w:val="00FD015B"/>
    <w:rsid w:val="00FD1463"/>
    <w:rsid w:val="00FF102E"/>
    <w:rsid w:val="00FF3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ADD443A"/>
  <w15:docId w15:val="{B0D2249E-8D2C-4631-A697-08A87C29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F5D"/>
    <w:rPr>
      <w:rFonts w:ascii="HelveticaNeueLT Std Lt" w:hAnsi="HelveticaNeueLT Std Lt"/>
      <w:sz w:val="24"/>
    </w:rPr>
  </w:style>
  <w:style w:type="paragraph" w:styleId="Heading1">
    <w:name w:val="heading 1"/>
    <w:basedOn w:val="Normal"/>
    <w:next w:val="Normal"/>
    <w:link w:val="Heading1Char"/>
    <w:uiPriority w:val="9"/>
    <w:qFormat/>
    <w:rsid w:val="00DE1C28"/>
    <w:pPr>
      <w:keepNext/>
      <w:keepLines/>
      <w:spacing w:before="480" w:after="0"/>
      <w:outlineLvl w:val="0"/>
    </w:pPr>
    <w:rPr>
      <w:rFonts w:eastAsiaTheme="majorEastAsia" w:cstheme="majorBidi"/>
      <w:b/>
      <w:bCs/>
      <w:color w:val="1F497D" w:themeColor="text2"/>
      <w:sz w:val="32"/>
      <w:szCs w:val="28"/>
    </w:rPr>
  </w:style>
  <w:style w:type="paragraph" w:styleId="Heading2">
    <w:name w:val="heading 2"/>
    <w:basedOn w:val="Normal"/>
    <w:next w:val="Normal"/>
    <w:link w:val="Heading2Char"/>
    <w:uiPriority w:val="9"/>
    <w:unhideWhenUsed/>
    <w:qFormat/>
    <w:rsid w:val="00584F5D"/>
    <w:pPr>
      <w:keepNext/>
      <w:keepLines/>
      <w:spacing w:before="40" w:after="0"/>
      <w:outlineLvl w:val="1"/>
    </w:pPr>
    <w:rPr>
      <w:rFonts w:eastAsiaTheme="majorEastAsia"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584F5D"/>
    <w:pPr>
      <w:keepNext/>
      <w:keepLines/>
      <w:spacing w:before="40" w:after="0"/>
      <w:outlineLvl w:val="2"/>
    </w:pPr>
    <w:rPr>
      <w:rFonts w:eastAsiaTheme="majorEastAsia"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EA1"/>
  </w:style>
  <w:style w:type="paragraph" w:styleId="Footer">
    <w:name w:val="footer"/>
    <w:basedOn w:val="Normal"/>
    <w:link w:val="FooterChar"/>
    <w:uiPriority w:val="99"/>
    <w:unhideWhenUsed/>
    <w:rsid w:val="00A43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EA1"/>
  </w:style>
  <w:style w:type="table" w:styleId="TableGrid">
    <w:name w:val="Table Grid"/>
    <w:basedOn w:val="TableNormal"/>
    <w:uiPriority w:val="59"/>
    <w:rsid w:val="001A4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A49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1A49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1A49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1A49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DE1C28"/>
    <w:rPr>
      <w:rFonts w:ascii="HelveticaNeueLT Std Lt" w:eastAsiaTheme="majorEastAsia" w:hAnsi="HelveticaNeueLT Std Lt" w:cstheme="majorBidi"/>
      <w:b/>
      <w:bCs/>
      <w:color w:val="1F497D" w:themeColor="text2"/>
      <w:sz w:val="32"/>
      <w:szCs w:val="28"/>
    </w:rPr>
  </w:style>
  <w:style w:type="paragraph" w:styleId="TOCHeading">
    <w:name w:val="TOC Heading"/>
    <w:basedOn w:val="Heading1"/>
    <w:next w:val="Normal"/>
    <w:uiPriority w:val="39"/>
    <w:unhideWhenUsed/>
    <w:qFormat/>
    <w:rsid w:val="004A2D7F"/>
    <w:pPr>
      <w:outlineLvl w:val="9"/>
    </w:pPr>
    <w:rPr>
      <w:lang w:eastAsia="ja-JP"/>
    </w:rPr>
  </w:style>
  <w:style w:type="paragraph" w:styleId="TOC2">
    <w:name w:val="toc 2"/>
    <w:basedOn w:val="Normal"/>
    <w:next w:val="Normal"/>
    <w:autoRedefine/>
    <w:uiPriority w:val="39"/>
    <w:unhideWhenUsed/>
    <w:qFormat/>
    <w:rsid w:val="004A2D7F"/>
    <w:pPr>
      <w:spacing w:after="100"/>
      <w:ind w:left="220"/>
    </w:pPr>
    <w:rPr>
      <w:rFonts w:eastAsiaTheme="minorEastAsia"/>
      <w:lang w:eastAsia="ja-JP"/>
    </w:rPr>
  </w:style>
  <w:style w:type="paragraph" w:styleId="TOC1">
    <w:name w:val="toc 1"/>
    <w:basedOn w:val="Normal"/>
    <w:next w:val="Normal"/>
    <w:autoRedefine/>
    <w:uiPriority w:val="39"/>
    <w:unhideWhenUsed/>
    <w:qFormat/>
    <w:rsid w:val="004A2D7F"/>
    <w:pPr>
      <w:spacing w:after="100"/>
    </w:pPr>
    <w:rPr>
      <w:rFonts w:eastAsiaTheme="minorEastAsia"/>
      <w:lang w:eastAsia="ja-JP"/>
    </w:rPr>
  </w:style>
  <w:style w:type="paragraph" w:styleId="TOC3">
    <w:name w:val="toc 3"/>
    <w:basedOn w:val="Normal"/>
    <w:next w:val="Normal"/>
    <w:autoRedefine/>
    <w:uiPriority w:val="39"/>
    <w:unhideWhenUsed/>
    <w:qFormat/>
    <w:rsid w:val="004A2D7F"/>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A2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7F"/>
    <w:rPr>
      <w:rFonts w:ascii="Tahoma" w:hAnsi="Tahoma" w:cs="Tahoma"/>
      <w:sz w:val="16"/>
      <w:szCs w:val="16"/>
    </w:rPr>
  </w:style>
  <w:style w:type="character" w:customStyle="1" w:styleId="Heading2Char">
    <w:name w:val="Heading 2 Char"/>
    <w:basedOn w:val="DefaultParagraphFont"/>
    <w:link w:val="Heading2"/>
    <w:uiPriority w:val="9"/>
    <w:rsid w:val="00584F5D"/>
    <w:rPr>
      <w:rFonts w:ascii="HelveticaNeueLT Std Lt" w:eastAsiaTheme="majorEastAsia" w:hAnsi="HelveticaNeueLT Std Lt" w:cstheme="majorBidi"/>
      <w:color w:val="365F91" w:themeColor="accent1" w:themeShade="BF"/>
      <w:sz w:val="28"/>
      <w:szCs w:val="26"/>
    </w:rPr>
  </w:style>
  <w:style w:type="character" w:customStyle="1" w:styleId="Heading3Char">
    <w:name w:val="Heading 3 Char"/>
    <w:basedOn w:val="DefaultParagraphFont"/>
    <w:link w:val="Heading3"/>
    <w:uiPriority w:val="9"/>
    <w:rsid w:val="00584F5D"/>
    <w:rPr>
      <w:rFonts w:ascii="HelveticaNeueLT Std Lt" w:eastAsiaTheme="majorEastAsia" w:hAnsi="HelveticaNeueLT Std Lt" w:cstheme="majorBidi"/>
      <w:color w:val="243F60" w:themeColor="accent1" w:themeShade="7F"/>
      <w:sz w:val="24"/>
      <w:szCs w:val="24"/>
    </w:rPr>
  </w:style>
  <w:style w:type="table" w:styleId="GridTable1Light-Accent1">
    <w:name w:val="Grid Table 1 Light Accent 1"/>
    <w:basedOn w:val="TableNormal"/>
    <w:uiPriority w:val="46"/>
    <w:rsid w:val="00584F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57E55"/>
    <w:rPr>
      <w:color w:val="0000FF" w:themeColor="hyperlink"/>
      <w:u w:val="single"/>
    </w:rPr>
  </w:style>
  <w:style w:type="paragraph" w:styleId="ListParagraph">
    <w:name w:val="List Paragraph"/>
    <w:basedOn w:val="Normal"/>
    <w:uiPriority w:val="34"/>
    <w:qFormat/>
    <w:rsid w:val="008A4A27"/>
    <w:pPr>
      <w:ind w:left="720"/>
      <w:contextualSpacing/>
    </w:pPr>
  </w:style>
  <w:style w:type="numbering" w:customStyle="1" w:styleId="NoList1">
    <w:name w:val="No List1"/>
    <w:next w:val="NoList"/>
    <w:uiPriority w:val="99"/>
    <w:semiHidden/>
    <w:unhideWhenUsed/>
    <w:rsid w:val="00D62C1F"/>
  </w:style>
  <w:style w:type="table" w:customStyle="1" w:styleId="TableGrid1">
    <w:name w:val="Table Grid1"/>
    <w:basedOn w:val="TableNormal"/>
    <w:next w:val="TableGrid"/>
    <w:uiPriority w:val="59"/>
    <w:rsid w:val="00D6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D62C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olorfulGrid-Accent11">
    <w:name w:val="Colorful Grid - Accent 11"/>
    <w:basedOn w:val="TableNormal"/>
    <w:next w:val="ColorfulGrid-Accent1"/>
    <w:uiPriority w:val="73"/>
    <w:rsid w:val="00D62C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2-Accent11">
    <w:name w:val="Medium Grid 2 - Accent 11"/>
    <w:basedOn w:val="TableNormal"/>
    <w:next w:val="MediumGrid2-Accent1"/>
    <w:uiPriority w:val="68"/>
    <w:rsid w:val="00D62C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3-Accent11">
    <w:name w:val="Medium Grid 3 - Accent 11"/>
    <w:basedOn w:val="TableNormal"/>
    <w:next w:val="MediumGrid3-Accent1"/>
    <w:uiPriority w:val="69"/>
    <w:rsid w:val="00D62C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UnresolvedMention">
    <w:name w:val="Unresolved Mention"/>
    <w:basedOn w:val="DefaultParagraphFont"/>
    <w:uiPriority w:val="99"/>
    <w:semiHidden/>
    <w:unhideWhenUsed/>
    <w:rsid w:val="00D62C1F"/>
    <w:rPr>
      <w:color w:val="808080"/>
      <w:shd w:val="clear" w:color="auto" w:fill="E6E6E6"/>
    </w:rPr>
  </w:style>
  <w:style w:type="paragraph" w:styleId="EndnoteText">
    <w:name w:val="endnote text"/>
    <w:basedOn w:val="Normal"/>
    <w:link w:val="EndnoteTextChar"/>
    <w:uiPriority w:val="99"/>
    <w:semiHidden/>
    <w:unhideWhenUsed/>
    <w:rsid w:val="00D62C1F"/>
    <w:pPr>
      <w:spacing w:after="0" w:line="240" w:lineRule="auto"/>
      <w:jc w:val="both"/>
    </w:pPr>
    <w:rPr>
      <w:rFonts w:ascii="Helvetica" w:hAnsi="Helvetica"/>
      <w:sz w:val="20"/>
      <w:szCs w:val="20"/>
    </w:rPr>
  </w:style>
  <w:style w:type="character" w:customStyle="1" w:styleId="EndnoteTextChar">
    <w:name w:val="Endnote Text Char"/>
    <w:basedOn w:val="DefaultParagraphFont"/>
    <w:link w:val="EndnoteText"/>
    <w:uiPriority w:val="99"/>
    <w:semiHidden/>
    <w:rsid w:val="00D62C1F"/>
    <w:rPr>
      <w:rFonts w:ascii="Helvetica" w:hAnsi="Helvetica"/>
      <w:sz w:val="20"/>
      <w:szCs w:val="20"/>
    </w:rPr>
  </w:style>
  <w:style w:type="character" w:styleId="EndnoteReference">
    <w:name w:val="endnote reference"/>
    <w:basedOn w:val="DefaultParagraphFont"/>
    <w:uiPriority w:val="99"/>
    <w:semiHidden/>
    <w:unhideWhenUsed/>
    <w:rsid w:val="00D62C1F"/>
    <w:rPr>
      <w:vertAlign w:val="superscript"/>
    </w:rPr>
  </w:style>
  <w:style w:type="paragraph" w:styleId="FootnoteText">
    <w:name w:val="footnote text"/>
    <w:basedOn w:val="Normal"/>
    <w:link w:val="FootnoteTextChar"/>
    <w:uiPriority w:val="99"/>
    <w:semiHidden/>
    <w:unhideWhenUsed/>
    <w:rsid w:val="00D62C1F"/>
    <w:pPr>
      <w:spacing w:after="0" w:line="240" w:lineRule="auto"/>
      <w:jc w:val="both"/>
    </w:pPr>
    <w:rPr>
      <w:rFonts w:ascii="Helvetica" w:hAnsi="Helvetica"/>
      <w:sz w:val="20"/>
      <w:szCs w:val="20"/>
    </w:rPr>
  </w:style>
  <w:style w:type="character" w:customStyle="1" w:styleId="FootnoteTextChar">
    <w:name w:val="Footnote Text Char"/>
    <w:basedOn w:val="DefaultParagraphFont"/>
    <w:link w:val="FootnoteText"/>
    <w:uiPriority w:val="99"/>
    <w:semiHidden/>
    <w:rsid w:val="00D62C1F"/>
    <w:rPr>
      <w:rFonts w:ascii="Helvetica" w:hAnsi="Helvetica"/>
      <w:sz w:val="20"/>
      <w:szCs w:val="20"/>
    </w:rPr>
  </w:style>
  <w:style w:type="character" w:styleId="FootnoteReference">
    <w:name w:val="footnote reference"/>
    <w:basedOn w:val="DefaultParagraphFont"/>
    <w:uiPriority w:val="99"/>
    <w:semiHidden/>
    <w:unhideWhenUsed/>
    <w:rsid w:val="00D62C1F"/>
    <w:rPr>
      <w:vertAlign w:val="superscript"/>
    </w:rPr>
  </w:style>
  <w:style w:type="character" w:customStyle="1" w:styleId="shorttext">
    <w:name w:val="short_text"/>
    <w:basedOn w:val="DefaultParagraphFont"/>
    <w:rsid w:val="00D62C1F"/>
  </w:style>
  <w:style w:type="character" w:styleId="FollowedHyperlink">
    <w:name w:val="FollowedHyperlink"/>
    <w:basedOn w:val="DefaultParagraphFont"/>
    <w:uiPriority w:val="99"/>
    <w:semiHidden/>
    <w:unhideWhenUsed/>
    <w:rsid w:val="00F861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71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commission/priorities/justice-and-fundamental-rights/data-protection/2018-reform-eu-data-protection-rules_l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opa.eu/rapid/press-release_IP-18-386_lv.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1D4DDF2DAA264F90523C37F876FAF1" ma:contentTypeVersion="8" ma:contentTypeDescription="Create a new document." ma:contentTypeScope="" ma:versionID="50c437c803394ed7d515cc410dc3901d">
  <xsd:schema xmlns:xsd="http://www.w3.org/2001/XMLSchema" xmlns:xs="http://www.w3.org/2001/XMLSchema" xmlns:p="http://schemas.microsoft.com/office/2006/metadata/properties" xmlns:ns2="a8283528-8dfe-400f-be26-3551558dd496" xmlns:ns3="20a5ecb8-b3b3-41b8-9a6c-fdba20d983fb" targetNamespace="http://schemas.microsoft.com/office/2006/metadata/properties" ma:root="true" ma:fieldsID="15ac164bacb849414820e5359ee37bab" ns2:_="" ns3:_="">
    <xsd:import namespace="a8283528-8dfe-400f-be26-3551558dd496"/>
    <xsd:import namespace="20a5ecb8-b3b3-41b8-9a6c-fdba20d983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83528-8dfe-400f-be26-3551558dd4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ecb8-b3b3-41b8-9a6c-fdba20d983f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7103-947C-4D81-AF07-A782A24C54D5}">
  <ds:schemaRefs>
    <ds:schemaRef ds:uri="http://schemas.microsoft.com/sharepoint/v3/contenttype/forms"/>
  </ds:schemaRefs>
</ds:datastoreItem>
</file>

<file path=customXml/itemProps2.xml><?xml version="1.0" encoding="utf-8"?>
<ds:datastoreItem xmlns:ds="http://schemas.openxmlformats.org/officeDocument/2006/customXml" ds:itemID="{D18A4D86-9F0D-4457-B19B-186429B44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83528-8dfe-400f-be26-3551558dd496"/>
    <ds:schemaRef ds:uri="20a5ecb8-b3b3-41b8-9a6c-fdba20d98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BE78A3-549B-4E22-BA89-DEE4551B6B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B7C93A-2B22-4F64-A3AF-F0BF4B7F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2261</TotalTime>
  <Pages>13</Pages>
  <Words>15302</Words>
  <Characters>8723</Characters>
  <Application>Microsoft Office Word</Application>
  <DocSecurity>0</DocSecurity>
  <Lines>72</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Kristīne Kūlīte</cp:lastModifiedBy>
  <cp:revision>795</cp:revision>
  <cp:lastPrinted>2017-12-20T13:38:00Z</cp:lastPrinted>
  <dcterms:created xsi:type="dcterms:W3CDTF">2018-04-20T11:18:00Z</dcterms:created>
  <dcterms:modified xsi:type="dcterms:W3CDTF">2018-10-31T11:11:00Z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0x010100361D4DDF2DAA264F90523C37F876FAF1</vt:lpwstr>
  </property>
</Properties>
</file>